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4A15" w14:textId="77777777" w:rsidR="0013242E" w:rsidRDefault="0013242E"/>
    <w:tbl>
      <w:tblPr>
        <w:tblStyle w:val="Tabelacomgrad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7081"/>
      </w:tblGrid>
      <w:tr w:rsidR="0013242E" w:rsidRPr="0013242E" w14:paraId="1AA07D82" w14:textId="77777777" w:rsidTr="0013242E">
        <w:tc>
          <w:tcPr>
            <w:tcW w:w="2263" w:type="dxa"/>
          </w:tcPr>
          <w:p w14:paraId="5103EE34" w14:textId="77777777" w:rsidR="0013242E" w:rsidRPr="0013242E" w:rsidRDefault="0013242E">
            <w:pPr>
              <w:rPr>
                <w:rFonts w:ascii="Verdana" w:hAnsi="Verdana"/>
                <w:b/>
                <w:bCs/>
              </w:rPr>
            </w:pPr>
            <w:r w:rsidRPr="0013242E">
              <w:rPr>
                <w:rFonts w:ascii="Verdana" w:hAnsi="Verdana"/>
                <w:b/>
                <w:bCs/>
              </w:rPr>
              <w:t>PROCESSO:</w:t>
            </w:r>
          </w:p>
        </w:tc>
        <w:tc>
          <w:tcPr>
            <w:tcW w:w="7081" w:type="dxa"/>
          </w:tcPr>
          <w:p w14:paraId="1ED63448" w14:textId="61F23BD4" w:rsidR="0013242E" w:rsidRPr="0013242E" w:rsidRDefault="0013242E">
            <w:pPr>
              <w:rPr>
                <w:rFonts w:ascii="Verdana" w:hAnsi="Verdana"/>
              </w:rPr>
            </w:pPr>
          </w:p>
        </w:tc>
      </w:tr>
      <w:tr w:rsidR="0013242E" w:rsidRPr="0013242E" w14:paraId="03003F33" w14:textId="77777777" w:rsidTr="0013242E">
        <w:tc>
          <w:tcPr>
            <w:tcW w:w="2263" w:type="dxa"/>
          </w:tcPr>
          <w:p w14:paraId="19FBA56B" w14:textId="77777777" w:rsidR="0013242E" w:rsidRPr="0013242E" w:rsidRDefault="0013242E">
            <w:pPr>
              <w:rPr>
                <w:rFonts w:ascii="Verdana" w:hAnsi="Verdana"/>
                <w:b/>
                <w:bCs/>
              </w:rPr>
            </w:pPr>
            <w:r w:rsidRPr="0013242E">
              <w:rPr>
                <w:rFonts w:ascii="Verdana" w:hAnsi="Verdana"/>
                <w:b/>
                <w:bCs/>
              </w:rPr>
              <w:t>TIPO DE PROCESSO:</w:t>
            </w:r>
          </w:p>
        </w:tc>
        <w:tc>
          <w:tcPr>
            <w:tcW w:w="7081" w:type="dxa"/>
          </w:tcPr>
          <w:p w14:paraId="6605AE65" w14:textId="77777777" w:rsidR="0013242E" w:rsidRPr="0013242E" w:rsidRDefault="0013242E">
            <w:pPr>
              <w:rPr>
                <w:rFonts w:ascii="Verdana" w:hAnsi="Verdana"/>
              </w:rPr>
            </w:pPr>
            <w:r w:rsidRPr="0013242E">
              <w:rPr>
                <w:rFonts w:ascii="Verdana" w:hAnsi="Verdana"/>
                <w:color w:val="000000"/>
              </w:rPr>
              <w:t xml:space="preserve">Finalístico: Proposta de Coord. </w:t>
            </w:r>
            <w:proofErr w:type="gramStart"/>
            <w:r w:rsidRPr="0013242E">
              <w:rPr>
                <w:rFonts w:ascii="Verdana" w:hAnsi="Verdana"/>
                <w:color w:val="000000"/>
              </w:rPr>
              <w:t>de</w:t>
            </w:r>
            <w:proofErr w:type="gramEnd"/>
            <w:r w:rsidRPr="0013242E">
              <w:rPr>
                <w:rFonts w:ascii="Verdana" w:hAnsi="Verdana"/>
                <w:color w:val="000000"/>
              </w:rPr>
              <w:t xml:space="preserve"> Câmaras Especializadas ou Coord. Nac. de Comissões de Ética</w:t>
            </w:r>
          </w:p>
        </w:tc>
      </w:tr>
      <w:tr w:rsidR="0013242E" w:rsidRPr="0013242E" w14:paraId="40218187" w14:textId="77777777" w:rsidTr="0013242E">
        <w:tc>
          <w:tcPr>
            <w:tcW w:w="2263" w:type="dxa"/>
          </w:tcPr>
          <w:p w14:paraId="3B852739" w14:textId="77777777" w:rsidR="0013242E" w:rsidRPr="0013242E" w:rsidRDefault="0013242E">
            <w:pPr>
              <w:rPr>
                <w:rFonts w:ascii="Verdana" w:hAnsi="Verdana"/>
                <w:b/>
                <w:bCs/>
              </w:rPr>
            </w:pPr>
            <w:r w:rsidRPr="0013242E">
              <w:rPr>
                <w:rFonts w:ascii="Verdana" w:hAnsi="Verdana"/>
                <w:b/>
                <w:bCs/>
              </w:rPr>
              <w:t>ASSUNTO:</w:t>
            </w:r>
          </w:p>
        </w:tc>
        <w:tc>
          <w:tcPr>
            <w:tcW w:w="7081" w:type="dxa"/>
          </w:tcPr>
          <w:p w14:paraId="7E3E892D" w14:textId="77777777" w:rsidR="0013242E" w:rsidRPr="0013242E" w:rsidRDefault="00AA55A8" w:rsidP="00AA55A8">
            <w:pPr>
              <w:rPr>
                <w:rFonts w:ascii="Verdana" w:hAnsi="Verdana"/>
              </w:rPr>
            </w:pPr>
            <w:r>
              <w:rPr>
                <w:rFonts w:ascii="Verdana" w:hAnsi="Verdana"/>
                <w:color w:val="000000"/>
              </w:rPr>
              <w:t>Proposta n.</w:t>
            </w:r>
            <w:r w:rsidR="0013242E" w:rsidRPr="0013242E">
              <w:rPr>
                <w:rFonts w:ascii="Verdana" w:hAnsi="Verdana"/>
                <w:color w:val="000000"/>
              </w:rPr>
              <w:t xml:space="preserve"> </w:t>
            </w:r>
            <w:r w:rsidR="00965FC5">
              <w:rPr>
                <w:rFonts w:ascii="Verdana" w:hAnsi="Verdana"/>
                <w:color w:val="000000"/>
              </w:rPr>
              <w:t>0</w:t>
            </w:r>
            <w:r>
              <w:rPr>
                <w:rFonts w:ascii="Verdana" w:hAnsi="Verdana"/>
                <w:color w:val="000000"/>
              </w:rPr>
              <w:t>14</w:t>
            </w:r>
            <w:r w:rsidR="00965FC5">
              <w:rPr>
                <w:rFonts w:ascii="Verdana" w:hAnsi="Verdana"/>
                <w:color w:val="000000"/>
              </w:rPr>
              <w:t>/2020</w:t>
            </w:r>
            <w:r w:rsidR="0013242E" w:rsidRPr="0013242E">
              <w:rPr>
                <w:rFonts w:ascii="Verdana" w:hAnsi="Verdana"/>
                <w:color w:val="000000"/>
              </w:rPr>
              <w:t xml:space="preserve"> – </w:t>
            </w:r>
            <w:r>
              <w:rPr>
                <w:rFonts w:ascii="Verdana" w:hAnsi="Verdana"/>
                <w:color w:val="000000"/>
              </w:rPr>
              <w:t>Educação a Distância (</w:t>
            </w:r>
            <w:proofErr w:type="spellStart"/>
            <w:r>
              <w:rPr>
                <w:rFonts w:ascii="Verdana" w:hAnsi="Verdana"/>
                <w:color w:val="000000"/>
              </w:rPr>
              <w:t>EaD</w:t>
            </w:r>
            <w:proofErr w:type="spellEnd"/>
            <w:r>
              <w:rPr>
                <w:rFonts w:ascii="Verdana" w:hAnsi="Verdana"/>
                <w:color w:val="000000"/>
              </w:rPr>
              <w:t>)</w:t>
            </w:r>
          </w:p>
        </w:tc>
      </w:tr>
      <w:tr w:rsidR="0013242E" w:rsidRPr="0013242E" w14:paraId="75C57FE0" w14:textId="77777777" w:rsidTr="0013242E">
        <w:tc>
          <w:tcPr>
            <w:tcW w:w="2263" w:type="dxa"/>
          </w:tcPr>
          <w:p w14:paraId="6072ED62" w14:textId="77777777" w:rsidR="0013242E" w:rsidRPr="0013242E" w:rsidRDefault="0013242E">
            <w:pPr>
              <w:rPr>
                <w:rFonts w:ascii="Verdana" w:hAnsi="Verdana"/>
                <w:b/>
                <w:bCs/>
              </w:rPr>
            </w:pPr>
            <w:r w:rsidRPr="0013242E">
              <w:rPr>
                <w:rFonts w:ascii="Verdana" w:hAnsi="Verdana"/>
                <w:b/>
                <w:bCs/>
              </w:rPr>
              <w:t>INTERESSADO:</w:t>
            </w:r>
          </w:p>
        </w:tc>
        <w:tc>
          <w:tcPr>
            <w:tcW w:w="7081" w:type="dxa"/>
          </w:tcPr>
          <w:p w14:paraId="3409C489" w14:textId="77777777" w:rsidR="0013242E" w:rsidRPr="0013242E" w:rsidRDefault="0013242E">
            <w:pPr>
              <w:rPr>
                <w:rFonts w:ascii="Verdana" w:hAnsi="Verdana"/>
              </w:rPr>
            </w:pPr>
            <w:r w:rsidRPr="0013242E">
              <w:rPr>
                <w:rFonts w:ascii="Verdana" w:hAnsi="Verdana"/>
                <w:color w:val="000000"/>
              </w:rPr>
              <w:t>Coordenadoria de Câmaras Especializadas de Engenharia Industrial</w:t>
            </w:r>
          </w:p>
        </w:tc>
      </w:tr>
    </w:tbl>
    <w:p w14:paraId="34C7B8D9" w14:textId="77777777" w:rsidR="0013242E" w:rsidRDefault="0013242E"/>
    <w:p w14:paraId="6D0B3C10" w14:textId="77777777" w:rsidR="0013242E" w:rsidRDefault="0013242E"/>
    <w:tbl>
      <w:tblPr>
        <w:tblW w:w="9356"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812"/>
      </w:tblGrid>
      <w:tr w:rsidR="001F045F" w:rsidRPr="00FD2E38" w14:paraId="2EC48B78" w14:textId="77777777" w:rsidTr="00EC1483">
        <w:trPr>
          <w:trHeight w:val="804"/>
          <w:tblCellSpacing w:w="0" w:type="dxa"/>
        </w:trPr>
        <w:tc>
          <w:tcPr>
            <w:tcW w:w="2544" w:type="dxa"/>
            <w:vMerge w:val="restart"/>
            <w:tcBorders>
              <w:top w:val="outset" w:sz="6" w:space="0" w:color="auto"/>
              <w:left w:val="outset" w:sz="6" w:space="0" w:color="auto"/>
              <w:bottom w:val="outset" w:sz="6" w:space="0" w:color="auto"/>
              <w:right w:val="outset" w:sz="6" w:space="0" w:color="auto"/>
            </w:tcBorders>
            <w:vAlign w:val="center"/>
            <w:hideMark/>
          </w:tcPr>
          <w:p w14:paraId="630C2CD8" w14:textId="77777777" w:rsidR="001F045F" w:rsidRPr="0013242E" w:rsidRDefault="001F045F" w:rsidP="0013242E">
            <w:pPr>
              <w:ind w:left="60" w:right="60"/>
              <w:rPr>
                <w:rFonts w:ascii="Verdana" w:hAnsi="Verdana" w:cs="Calibri"/>
                <w:color w:val="000000"/>
              </w:rPr>
            </w:pPr>
            <w:bookmarkStart w:id="0" w:name="_Hlk859651"/>
            <w:r w:rsidRPr="0013242E">
              <w:rPr>
                <w:rFonts w:ascii="Verdana" w:hAnsi="Verdana" w:cs="Calibri"/>
                <w:b/>
                <w:bCs/>
                <w:color w:val="000000"/>
              </w:rPr>
              <w:t>Temas</w:t>
            </w:r>
            <w:bookmarkEnd w:id="0"/>
          </w:p>
          <w:p w14:paraId="65213E32" w14:textId="77777777" w:rsidR="001F045F" w:rsidRPr="0013242E" w:rsidRDefault="001F045F" w:rsidP="0013242E">
            <w:pPr>
              <w:ind w:left="60" w:right="60"/>
              <w:rPr>
                <w:rFonts w:ascii="Verdana" w:hAnsi="Verdana" w:cs="Calibri"/>
                <w:color w:val="000000"/>
              </w:rPr>
            </w:pPr>
            <w:r w:rsidRPr="0013242E">
              <w:rPr>
                <w:rFonts w:ascii="Verdana" w:hAnsi="Verdana" w:cs="Calibri"/>
                <w:color w:val="000000"/>
              </w:rPr>
              <w:t>(art. 2º da Resolução nº 1.012/2005)</w:t>
            </w:r>
          </w:p>
        </w:tc>
        <w:tc>
          <w:tcPr>
            <w:tcW w:w="6812" w:type="dxa"/>
            <w:tcBorders>
              <w:top w:val="outset" w:sz="6" w:space="0" w:color="auto"/>
              <w:left w:val="outset" w:sz="6" w:space="0" w:color="auto"/>
              <w:right w:val="outset" w:sz="6" w:space="0" w:color="auto"/>
            </w:tcBorders>
            <w:vAlign w:val="center"/>
            <w:hideMark/>
          </w:tcPr>
          <w:p w14:paraId="475BFB4D" w14:textId="77777777" w:rsidR="001F045F" w:rsidRPr="00EB293C" w:rsidRDefault="001F045F" w:rsidP="0013242E">
            <w:pPr>
              <w:ind w:left="60" w:right="60"/>
              <w:rPr>
                <w:rFonts w:ascii="Verdana" w:hAnsi="Verdana" w:cs="Calibri"/>
                <w:b/>
                <w:color w:val="000000"/>
              </w:rPr>
            </w:pPr>
            <w:r w:rsidRPr="00EB293C">
              <w:rPr>
                <w:rFonts w:ascii="Verdana" w:hAnsi="Verdana" w:cs="Calibri"/>
                <w:b/>
                <w:color w:val="000000"/>
              </w:rPr>
              <w:t>I – Exercício e atribuições profissionais</w:t>
            </w:r>
          </w:p>
        </w:tc>
      </w:tr>
      <w:tr w:rsidR="0013242E" w:rsidRPr="00FD2E38" w14:paraId="3C113DA6" w14:textId="77777777" w:rsidTr="0013242E">
        <w:trPr>
          <w:tblCellSpacing w:w="0" w:type="dxa"/>
        </w:trPr>
        <w:tc>
          <w:tcPr>
            <w:tcW w:w="2544" w:type="dxa"/>
            <w:vMerge/>
            <w:tcBorders>
              <w:top w:val="outset" w:sz="6" w:space="0" w:color="auto"/>
              <w:left w:val="outset" w:sz="6" w:space="0" w:color="auto"/>
              <w:bottom w:val="outset" w:sz="6" w:space="0" w:color="auto"/>
              <w:right w:val="outset" w:sz="6" w:space="0" w:color="auto"/>
            </w:tcBorders>
            <w:vAlign w:val="center"/>
            <w:hideMark/>
          </w:tcPr>
          <w:p w14:paraId="555E3601" w14:textId="77777777" w:rsidR="0013242E" w:rsidRPr="0013242E" w:rsidRDefault="0013242E" w:rsidP="0013242E">
            <w:pPr>
              <w:rPr>
                <w:rFonts w:ascii="Verdana" w:hAnsi="Verdana" w:cs="Calibri"/>
                <w:color w:val="000000"/>
              </w:rPr>
            </w:pPr>
          </w:p>
        </w:tc>
        <w:tc>
          <w:tcPr>
            <w:tcW w:w="6812" w:type="dxa"/>
            <w:tcBorders>
              <w:top w:val="outset" w:sz="6" w:space="0" w:color="auto"/>
              <w:left w:val="outset" w:sz="6" w:space="0" w:color="auto"/>
              <w:bottom w:val="outset" w:sz="6" w:space="0" w:color="auto"/>
              <w:right w:val="outset" w:sz="6" w:space="0" w:color="auto"/>
            </w:tcBorders>
            <w:vAlign w:val="center"/>
            <w:hideMark/>
          </w:tcPr>
          <w:p w14:paraId="1A4AA10D" w14:textId="77777777" w:rsidR="0013242E" w:rsidRPr="0013242E" w:rsidRDefault="0013242E" w:rsidP="0013242E">
            <w:pPr>
              <w:ind w:left="60" w:right="60"/>
              <w:rPr>
                <w:rFonts w:ascii="Verdana" w:hAnsi="Verdana" w:cs="Calibri"/>
                <w:color w:val="000000"/>
              </w:rPr>
            </w:pPr>
            <w:r w:rsidRPr="0013242E">
              <w:rPr>
                <w:rFonts w:ascii="Verdana" w:hAnsi="Verdana" w:cs="Calibri"/>
                <w:color w:val="000000"/>
              </w:rPr>
              <w:t>IV – Responsabilidade técnica e ética profissional</w:t>
            </w:r>
          </w:p>
        </w:tc>
      </w:tr>
      <w:tr w:rsidR="0013242E" w:rsidRPr="00FD2E38" w14:paraId="59465B52" w14:textId="77777777" w:rsidTr="0013242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7C76DF8B" w14:textId="77777777" w:rsidR="0013242E" w:rsidRPr="0013242E" w:rsidRDefault="0013242E" w:rsidP="0013242E">
            <w:pPr>
              <w:ind w:left="60" w:right="60"/>
              <w:rPr>
                <w:rFonts w:ascii="Verdana" w:hAnsi="Verdana" w:cs="Calibri"/>
                <w:color w:val="000000"/>
              </w:rPr>
            </w:pPr>
            <w:r w:rsidRPr="0013242E">
              <w:rPr>
                <w:rFonts w:ascii="Verdana" w:hAnsi="Verdana" w:cs="Calibri"/>
                <w:b/>
                <w:bCs/>
                <w:color w:val="000000"/>
              </w:rPr>
              <w:t>Assunto</w:t>
            </w:r>
          </w:p>
        </w:tc>
        <w:tc>
          <w:tcPr>
            <w:tcW w:w="6812" w:type="dxa"/>
            <w:tcBorders>
              <w:top w:val="outset" w:sz="6" w:space="0" w:color="auto"/>
              <w:left w:val="outset" w:sz="6" w:space="0" w:color="auto"/>
              <w:bottom w:val="outset" w:sz="6" w:space="0" w:color="auto"/>
              <w:right w:val="outset" w:sz="6" w:space="0" w:color="auto"/>
            </w:tcBorders>
            <w:vAlign w:val="center"/>
            <w:hideMark/>
          </w:tcPr>
          <w:p w14:paraId="776ADA51" w14:textId="77777777" w:rsidR="0013242E" w:rsidRPr="0013242E" w:rsidRDefault="00AA55A8" w:rsidP="0013242E">
            <w:pPr>
              <w:ind w:left="60" w:right="60"/>
              <w:rPr>
                <w:rFonts w:ascii="Verdana" w:hAnsi="Verdana" w:cs="Calibri"/>
                <w:color w:val="000000"/>
              </w:rPr>
            </w:pPr>
            <w:r>
              <w:rPr>
                <w:rFonts w:ascii="Verdana" w:hAnsi="Verdana" w:cs="Calibri"/>
                <w:color w:val="000000"/>
              </w:rPr>
              <w:t>Educação a Distância (</w:t>
            </w:r>
            <w:proofErr w:type="spellStart"/>
            <w:r>
              <w:rPr>
                <w:rFonts w:ascii="Verdana" w:hAnsi="Verdana" w:cs="Calibri"/>
                <w:color w:val="000000"/>
              </w:rPr>
              <w:t>EaD</w:t>
            </w:r>
            <w:proofErr w:type="spellEnd"/>
            <w:r>
              <w:rPr>
                <w:rFonts w:ascii="Verdana" w:hAnsi="Verdana" w:cs="Calibri"/>
                <w:color w:val="000000"/>
              </w:rPr>
              <w:t>)</w:t>
            </w:r>
          </w:p>
        </w:tc>
      </w:tr>
      <w:tr w:rsidR="0013242E" w:rsidRPr="00FD2E38" w14:paraId="1013E933" w14:textId="77777777" w:rsidTr="0013242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7B2A4967" w14:textId="77777777" w:rsidR="0013242E" w:rsidRPr="0013242E" w:rsidRDefault="0013242E" w:rsidP="0013242E">
            <w:pPr>
              <w:ind w:left="60" w:right="60"/>
              <w:rPr>
                <w:rFonts w:ascii="Verdana" w:hAnsi="Verdana" w:cs="Calibri"/>
                <w:color w:val="000000"/>
              </w:rPr>
            </w:pPr>
            <w:r w:rsidRPr="0013242E">
              <w:rPr>
                <w:rFonts w:ascii="Verdana" w:hAnsi="Verdana" w:cs="Calibri"/>
                <w:b/>
                <w:bCs/>
                <w:color w:val="000000"/>
              </w:rPr>
              <w:t>Proponente</w:t>
            </w:r>
          </w:p>
        </w:tc>
        <w:tc>
          <w:tcPr>
            <w:tcW w:w="6812" w:type="dxa"/>
            <w:tcBorders>
              <w:top w:val="outset" w:sz="6" w:space="0" w:color="auto"/>
              <w:left w:val="outset" w:sz="6" w:space="0" w:color="auto"/>
              <w:bottom w:val="outset" w:sz="6" w:space="0" w:color="auto"/>
              <w:right w:val="outset" w:sz="6" w:space="0" w:color="auto"/>
            </w:tcBorders>
            <w:vAlign w:val="center"/>
            <w:hideMark/>
          </w:tcPr>
          <w:p w14:paraId="204EF4D9" w14:textId="77777777" w:rsidR="0013242E" w:rsidRPr="0013242E" w:rsidRDefault="0013242E" w:rsidP="0013242E">
            <w:pPr>
              <w:ind w:left="60" w:right="60"/>
              <w:rPr>
                <w:rFonts w:ascii="Verdana" w:hAnsi="Verdana" w:cs="Calibri"/>
                <w:color w:val="000000"/>
              </w:rPr>
            </w:pPr>
            <w:r w:rsidRPr="0013242E">
              <w:rPr>
                <w:rFonts w:ascii="Verdana" w:hAnsi="Verdana" w:cs="Calibri"/>
                <w:color w:val="000000"/>
              </w:rPr>
              <w:t>CCEEI</w:t>
            </w:r>
          </w:p>
        </w:tc>
      </w:tr>
      <w:tr w:rsidR="0013242E" w:rsidRPr="00FD2E38" w14:paraId="2B112405" w14:textId="77777777" w:rsidTr="0013242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66E5FE20" w14:textId="77777777" w:rsidR="0013242E" w:rsidRPr="0013242E" w:rsidRDefault="0013242E" w:rsidP="0013242E">
            <w:pPr>
              <w:ind w:left="60" w:right="60"/>
              <w:rPr>
                <w:rFonts w:ascii="Verdana" w:hAnsi="Verdana" w:cs="Calibri"/>
                <w:color w:val="000000"/>
              </w:rPr>
            </w:pPr>
            <w:r w:rsidRPr="0013242E">
              <w:rPr>
                <w:rFonts w:ascii="Verdana" w:hAnsi="Verdana" w:cs="Calibri"/>
                <w:b/>
                <w:bCs/>
                <w:color w:val="000000"/>
              </w:rPr>
              <w:t>Destinatário</w:t>
            </w:r>
          </w:p>
        </w:tc>
        <w:tc>
          <w:tcPr>
            <w:tcW w:w="6812" w:type="dxa"/>
            <w:tcBorders>
              <w:top w:val="outset" w:sz="6" w:space="0" w:color="auto"/>
              <w:left w:val="outset" w:sz="6" w:space="0" w:color="auto"/>
              <w:bottom w:val="outset" w:sz="6" w:space="0" w:color="auto"/>
              <w:right w:val="outset" w:sz="6" w:space="0" w:color="auto"/>
            </w:tcBorders>
            <w:vAlign w:val="center"/>
            <w:hideMark/>
          </w:tcPr>
          <w:p w14:paraId="2052FF19" w14:textId="7B6F1D1D" w:rsidR="0013242E" w:rsidRPr="0013242E" w:rsidRDefault="00AA55A8" w:rsidP="0013242E">
            <w:pPr>
              <w:ind w:left="60" w:right="60"/>
              <w:rPr>
                <w:rFonts w:ascii="Verdana" w:hAnsi="Verdana" w:cs="Calibri"/>
                <w:color w:val="000000"/>
              </w:rPr>
            </w:pPr>
            <w:r>
              <w:rPr>
                <w:rFonts w:ascii="Verdana" w:hAnsi="Verdana" w:cs="Calibri"/>
                <w:color w:val="000000"/>
              </w:rPr>
              <w:t>CEEP</w:t>
            </w:r>
            <w:r w:rsidR="001F045F">
              <w:rPr>
                <w:rFonts w:ascii="Verdana" w:hAnsi="Verdana" w:cs="Calibri"/>
                <w:color w:val="000000"/>
              </w:rPr>
              <w:t>/CONFEA</w:t>
            </w:r>
          </w:p>
        </w:tc>
      </w:tr>
      <w:tr w:rsidR="0013242E" w:rsidRPr="00FD2E38" w14:paraId="7BBFD686" w14:textId="77777777" w:rsidTr="0013242E">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hideMark/>
          </w:tcPr>
          <w:p w14:paraId="4B9FA7A9" w14:textId="77777777" w:rsidR="0013242E" w:rsidRPr="0013242E" w:rsidRDefault="0013242E" w:rsidP="0013242E">
            <w:pPr>
              <w:ind w:left="60" w:right="60"/>
              <w:rPr>
                <w:rFonts w:ascii="Verdana" w:hAnsi="Verdana" w:cs="Calibri"/>
                <w:color w:val="000000"/>
              </w:rPr>
            </w:pPr>
            <w:r w:rsidRPr="0013242E">
              <w:rPr>
                <w:rFonts w:ascii="Verdana" w:hAnsi="Verdana" w:cs="Calibri"/>
                <w:b/>
                <w:bCs/>
                <w:color w:val="000000"/>
              </w:rPr>
              <w:t>Item do Plano de Ação</w:t>
            </w:r>
          </w:p>
        </w:tc>
        <w:tc>
          <w:tcPr>
            <w:tcW w:w="6812" w:type="dxa"/>
            <w:tcBorders>
              <w:top w:val="outset" w:sz="6" w:space="0" w:color="auto"/>
              <w:left w:val="outset" w:sz="6" w:space="0" w:color="auto"/>
              <w:bottom w:val="outset" w:sz="6" w:space="0" w:color="auto"/>
              <w:right w:val="outset" w:sz="6" w:space="0" w:color="auto"/>
            </w:tcBorders>
            <w:vAlign w:val="center"/>
            <w:hideMark/>
          </w:tcPr>
          <w:p w14:paraId="46EFE20D" w14:textId="77777777" w:rsidR="0013242E" w:rsidRPr="0013242E" w:rsidRDefault="00AA55A8" w:rsidP="0013242E">
            <w:pPr>
              <w:ind w:left="60" w:right="60"/>
              <w:rPr>
                <w:rFonts w:ascii="Verdana" w:hAnsi="Verdana" w:cs="Calibri"/>
                <w:color w:val="000000"/>
              </w:rPr>
            </w:pPr>
            <w:r>
              <w:rPr>
                <w:rFonts w:ascii="Verdana" w:hAnsi="Verdana" w:cs="Calibri"/>
                <w:color w:val="000000"/>
              </w:rPr>
              <w:t>Item 1</w:t>
            </w:r>
          </w:p>
        </w:tc>
      </w:tr>
    </w:tbl>
    <w:p w14:paraId="0995CFAA" w14:textId="77777777" w:rsidR="0013242E" w:rsidRDefault="0013242E"/>
    <w:p w14:paraId="534C5F55" w14:textId="77777777" w:rsidR="0013242E" w:rsidRDefault="0013242E"/>
    <w:p w14:paraId="33F23106" w14:textId="77777777" w:rsidR="0013242E" w:rsidRDefault="0013242E"/>
    <w:p w14:paraId="6D4F714B" w14:textId="77777777" w:rsidR="00FD2E38" w:rsidRPr="00FD2E38" w:rsidRDefault="00FD2E38" w:rsidP="00FD2E38">
      <w:pPr>
        <w:spacing w:before="120" w:after="120"/>
        <w:ind w:left="120" w:right="120" w:firstLine="1418"/>
        <w:jc w:val="both"/>
        <w:rPr>
          <w:rFonts w:ascii="Verdana" w:hAnsi="Verdana" w:cs="Calibri"/>
          <w:color w:val="000000"/>
        </w:rPr>
      </w:pPr>
      <w:r w:rsidRPr="00FD2E38">
        <w:rPr>
          <w:rFonts w:ascii="Verdana" w:hAnsi="Verdana" w:cs="Calibri"/>
          <w:color w:val="000000"/>
        </w:rPr>
        <w:t>Os Coordenadores e Representantes de Plenário da Coordenadoria de Câmaras Especializadas de Engenharia Industrial - CCEEI dos Creas reunidos, de</w:t>
      </w:r>
      <w:r>
        <w:rPr>
          <w:rFonts w:ascii="Verdana" w:hAnsi="Verdana" w:cs="Calibri"/>
          <w:color w:val="000000"/>
        </w:rPr>
        <w:t xml:space="preserve"> </w:t>
      </w:r>
      <w:r w:rsidR="00AA55A8">
        <w:rPr>
          <w:rFonts w:ascii="Verdana" w:hAnsi="Verdana" w:cs="Calibri"/>
          <w:color w:val="000000"/>
        </w:rPr>
        <w:t>23</w:t>
      </w:r>
      <w:r>
        <w:rPr>
          <w:rFonts w:ascii="Verdana" w:hAnsi="Verdana" w:cs="Calibri"/>
          <w:color w:val="000000"/>
        </w:rPr>
        <w:t xml:space="preserve"> </w:t>
      </w:r>
      <w:r w:rsidRPr="00FD2E38">
        <w:rPr>
          <w:rFonts w:ascii="Verdana" w:hAnsi="Verdana" w:cs="Calibri"/>
          <w:color w:val="000000"/>
        </w:rPr>
        <w:t>a</w:t>
      </w:r>
      <w:r>
        <w:rPr>
          <w:rFonts w:ascii="Verdana" w:hAnsi="Verdana" w:cs="Calibri"/>
          <w:color w:val="000000"/>
        </w:rPr>
        <w:t xml:space="preserve"> </w:t>
      </w:r>
      <w:r w:rsidR="00AA55A8">
        <w:rPr>
          <w:rFonts w:ascii="Verdana" w:hAnsi="Verdana" w:cs="Calibri"/>
          <w:color w:val="000000"/>
        </w:rPr>
        <w:t>25</w:t>
      </w:r>
      <w:r>
        <w:rPr>
          <w:rFonts w:ascii="Verdana" w:hAnsi="Verdana" w:cs="Calibri"/>
          <w:color w:val="000000"/>
        </w:rPr>
        <w:t xml:space="preserve"> </w:t>
      </w:r>
      <w:r w:rsidRPr="00FD2E38">
        <w:rPr>
          <w:rFonts w:ascii="Verdana" w:hAnsi="Verdana" w:cs="Calibri"/>
          <w:color w:val="000000"/>
        </w:rPr>
        <w:t>de</w:t>
      </w:r>
      <w:r>
        <w:rPr>
          <w:rFonts w:ascii="Verdana" w:hAnsi="Verdana" w:cs="Calibri"/>
          <w:color w:val="000000"/>
        </w:rPr>
        <w:t xml:space="preserve"> </w:t>
      </w:r>
      <w:r w:rsidR="00AA55A8">
        <w:rPr>
          <w:rFonts w:ascii="Verdana" w:hAnsi="Verdana" w:cs="Calibri"/>
          <w:color w:val="000000"/>
        </w:rPr>
        <w:t>novembro</w:t>
      </w:r>
      <w:r>
        <w:rPr>
          <w:rFonts w:ascii="Verdana" w:hAnsi="Verdana" w:cs="Calibri"/>
          <w:color w:val="000000"/>
        </w:rPr>
        <w:t xml:space="preserve"> </w:t>
      </w:r>
      <w:r w:rsidRPr="00FD2E38">
        <w:rPr>
          <w:rFonts w:ascii="Verdana" w:hAnsi="Verdana" w:cs="Calibri"/>
          <w:color w:val="000000"/>
        </w:rPr>
        <w:t>de</w:t>
      </w:r>
      <w:r>
        <w:rPr>
          <w:rFonts w:ascii="Verdana" w:hAnsi="Verdana" w:cs="Calibri"/>
          <w:color w:val="000000"/>
        </w:rPr>
        <w:t xml:space="preserve"> </w:t>
      </w:r>
      <w:r w:rsidRPr="00FD2E38">
        <w:rPr>
          <w:rFonts w:ascii="Verdana" w:hAnsi="Verdana" w:cs="Calibri"/>
          <w:color w:val="000000"/>
        </w:rPr>
        <w:t>20</w:t>
      </w:r>
      <w:r>
        <w:rPr>
          <w:rFonts w:ascii="Verdana" w:hAnsi="Verdana" w:cs="Calibri"/>
          <w:color w:val="000000"/>
        </w:rPr>
        <w:t>20</w:t>
      </w:r>
      <w:r w:rsidRPr="00FD2E38">
        <w:rPr>
          <w:rFonts w:ascii="Verdana" w:hAnsi="Verdana" w:cs="Calibri"/>
          <w:color w:val="000000"/>
        </w:rPr>
        <w:t>, aprovam proposta de seguinte teor:</w:t>
      </w:r>
      <w:bookmarkStart w:id="1" w:name="_Hlk859882"/>
      <w:bookmarkEnd w:id="1"/>
    </w:p>
    <w:p w14:paraId="1BBA3A57" w14:textId="77777777" w:rsidR="00B70EB8" w:rsidRPr="000A30ED" w:rsidRDefault="00B70EB8" w:rsidP="00372D98">
      <w:pPr>
        <w:pStyle w:val="Recuodecorpodetexto2"/>
        <w:spacing w:before="120" w:line="240" w:lineRule="auto"/>
        <w:ind w:left="0" w:firstLine="1701"/>
        <w:jc w:val="both"/>
        <w:rPr>
          <w:rFonts w:ascii="Verdana" w:hAnsi="Verdana"/>
          <w:spacing w:val="-8"/>
        </w:rPr>
      </w:pPr>
    </w:p>
    <w:p w14:paraId="525CEB41" w14:textId="77777777" w:rsidR="00372D98" w:rsidRPr="00B70EB8" w:rsidRDefault="00B70EB8" w:rsidP="00FD2E38">
      <w:pPr>
        <w:pStyle w:val="Recuodecorpodetexto2"/>
        <w:numPr>
          <w:ilvl w:val="0"/>
          <w:numId w:val="4"/>
        </w:numPr>
        <w:spacing w:before="120" w:line="240" w:lineRule="auto"/>
        <w:jc w:val="both"/>
        <w:rPr>
          <w:rFonts w:ascii="Verdana" w:hAnsi="Verdana"/>
          <w:b/>
          <w:spacing w:val="-8"/>
        </w:rPr>
      </w:pPr>
      <w:r w:rsidRPr="00B70EB8">
        <w:rPr>
          <w:rFonts w:ascii="Verdana" w:hAnsi="Verdana"/>
          <w:b/>
          <w:spacing w:val="-8"/>
        </w:rPr>
        <w:t>Situação Existente</w:t>
      </w:r>
    </w:p>
    <w:p w14:paraId="51B9F9AC" w14:textId="64A7E36B" w:rsidR="003E722A" w:rsidRDefault="00AA55A8" w:rsidP="00471D05">
      <w:pPr>
        <w:pStyle w:val="Recuodecorpodetexto2"/>
        <w:spacing w:before="120" w:line="240" w:lineRule="auto"/>
        <w:ind w:left="142" w:firstLine="1559"/>
        <w:jc w:val="both"/>
        <w:rPr>
          <w:rFonts w:ascii="Verdana" w:hAnsi="Verdana"/>
        </w:rPr>
      </w:pPr>
      <w:r>
        <w:rPr>
          <w:rFonts w:ascii="Verdana" w:hAnsi="Verdana"/>
        </w:rPr>
        <w:t>Crescente oferta de cursos, afetos ao Sistema Confea-Crea, na modalidade de oferta “a distância” e a conseq</w:t>
      </w:r>
      <w:r w:rsidR="00377EBE">
        <w:rPr>
          <w:rFonts w:ascii="Verdana" w:hAnsi="Verdana"/>
        </w:rPr>
        <w:t>u</w:t>
      </w:r>
      <w:r>
        <w:rPr>
          <w:rFonts w:ascii="Verdana" w:hAnsi="Verdana"/>
        </w:rPr>
        <w:t>ente necessidade de atualização de procedimentos para instrução, análise, operacionalização</w:t>
      </w:r>
      <w:r w:rsidR="00471D05">
        <w:rPr>
          <w:rFonts w:ascii="Verdana" w:hAnsi="Verdana"/>
        </w:rPr>
        <w:t xml:space="preserve"> e decisão por parte das Câmaras Especializadas nos regionais no âmbito da área de engenharia industrial.</w:t>
      </w:r>
    </w:p>
    <w:p w14:paraId="66AC2C40" w14:textId="77777777" w:rsidR="00471D05" w:rsidRDefault="00471D05" w:rsidP="00471D05">
      <w:pPr>
        <w:pStyle w:val="Recuodecorpodetexto2"/>
        <w:spacing w:before="120" w:line="240" w:lineRule="auto"/>
        <w:ind w:left="142" w:firstLine="1559"/>
        <w:jc w:val="both"/>
        <w:rPr>
          <w:rFonts w:ascii="Verdana" w:hAnsi="Verdana"/>
          <w:spacing w:val="-8"/>
        </w:rPr>
      </w:pPr>
    </w:p>
    <w:p w14:paraId="762A7B3F" w14:textId="77777777" w:rsidR="00B70EB8" w:rsidRPr="00B70EB8" w:rsidRDefault="00B70EB8" w:rsidP="00FD2E38">
      <w:pPr>
        <w:pStyle w:val="Recuodecorpodetexto2"/>
        <w:numPr>
          <w:ilvl w:val="0"/>
          <w:numId w:val="4"/>
        </w:numPr>
        <w:spacing w:before="120" w:line="240" w:lineRule="auto"/>
        <w:jc w:val="both"/>
        <w:rPr>
          <w:rFonts w:ascii="Verdana" w:hAnsi="Verdana"/>
          <w:b/>
        </w:rPr>
      </w:pPr>
      <w:r w:rsidRPr="00B70EB8">
        <w:rPr>
          <w:rFonts w:ascii="Verdana" w:hAnsi="Verdana"/>
          <w:b/>
        </w:rPr>
        <w:t>Proposição</w:t>
      </w:r>
    </w:p>
    <w:p w14:paraId="56C72495" w14:textId="77777777" w:rsidR="00B70EB8" w:rsidRDefault="00227BD8" w:rsidP="00026150">
      <w:pPr>
        <w:pStyle w:val="Recuodecorpodetexto2"/>
        <w:spacing w:before="120" w:line="240" w:lineRule="auto"/>
        <w:ind w:left="0" w:firstLine="1701"/>
        <w:jc w:val="both"/>
        <w:rPr>
          <w:rFonts w:ascii="Verdana" w:hAnsi="Verdana"/>
        </w:rPr>
      </w:pPr>
      <w:r>
        <w:rPr>
          <w:rFonts w:ascii="Verdana" w:hAnsi="Verdana"/>
        </w:rPr>
        <w:t>Tem como objeto a proposição de solicitação às IES que ofertam cursos na modalidade “a distância”</w:t>
      </w:r>
      <w:r w:rsidR="00026150">
        <w:rPr>
          <w:rFonts w:ascii="Verdana" w:hAnsi="Verdana"/>
        </w:rPr>
        <w:t>, por parte dos Creas,</w:t>
      </w:r>
      <w:r>
        <w:rPr>
          <w:rFonts w:ascii="Verdana" w:hAnsi="Verdana"/>
        </w:rPr>
        <w:t xml:space="preserve"> de informação suplementar por meio de listagem de itens complementares aos que atualmente são exigidos das IES</w:t>
      </w:r>
      <w:r w:rsidR="00026150">
        <w:rPr>
          <w:rFonts w:ascii="Verdana" w:hAnsi="Verdana"/>
        </w:rPr>
        <w:t xml:space="preserve"> para registro de cursos, com o propósito de permitir subsídios para a análise de tais cursos, uma vez que os cursos em tela são operacionalizados com o uso de práticas e ferramentas específicas e que diferem daquelas aplicadas, no tocante à operacionalização, dos cursos ofertados na modalidade “presencial”.</w:t>
      </w:r>
    </w:p>
    <w:p w14:paraId="30D35C58" w14:textId="77777777" w:rsidR="00026150" w:rsidRDefault="00026150" w:rsidP="00026150">
      <w:pPr>
        <w:pStyle w:val="Recuodecorpodetexto2"/>
        <w:spacing w:before="120" w:line="240" w:lineRule="auto"/>
        <w:ind w:left="0" w:firstLine="1701"/>
        <w:jc w:val="both"/>
        <w:rPr>
          <w:rFonts w:ascii="Verdana" w:hAnsi="Verdana"/>
        </w:rPr>
      </w:pPr>
    </w:p>
    <w:p w14:paraId="378A6B3E" w14:textId="77777777" w:rsidR="00B70EB8" w:rsidRPr="00B70EB8" w:rsidRDefault="00B70EB8" w:rsidP="00965FC5">
      <w:pPr>
        <w:pStyle w:val="Recuodecorpodetexto2"/>
        <w:numPr>
          <w:ilvl w:val="0"/>
          <w:numId w:val="4"/>
        </w:numPr>
        <w:spacing w:before="120" w:line="240" w:lineRule="auto"/>
        <w:jc w:val="both"/>
        <w:rPr>
          <w:rFonts w:ascii="Verdana" w:hAnsi="Verdana"/>
          <w:b/>
        </w:rPr>
      </w:pPr>
      <w:r w:rsidRPr="00B70EB8">
        <w:rPr>
          <w:rFonts w:ascii="Verdana" w:hAnsi="Verdana"/>
          <w:b/>
        </w:rPr>
        <w:t>Justificativa</w:t>
      </w:r>
    </w:p>
    <w:p w14:paraId="54410A1B" w14:textId="77777777" w:rsidR="00AC4A6D" w:rsidRDefault="00AC4A6D" w:rsidP="00372D98">
      <w:pPr>
        <w:pStyle w:val="Recuodecorpodetexto2"/>
        <w:spacing w:before="120" w:line="240" w:lineRule="auto"/>
        <w:ind w:left="0" w:firstLine="1701"/>
        <w:jc w:val="both"/>
        <w:rPr>
          <w:rFonts w:ascii="Verdana" w:hAnsi="Verdana"/>
          <w:spacing w:val="-8"/>
        </w:rPr>
      </w:pPr>
      <w:r>
        <w:rPr>
          <w:rFonts w:ascii="Verdana" w:hAnsi="Verdana"/>
          <w:spacing w:val="-8"/>
        </w:rPr>
        <w:t>Este item é afeto à demanda sobre os procedimentos de análise dos cursos ofertados na modalidade “a distância”, uma vez que tal demanda compreende os seguintes itens:</w:t>
      </w:r>
    </w:p>
    <w:p w14:paraId="5E2D8CD1" w14:textId="77777777" w:rsidR="00AC4A6D" w:rsidRPr="00AC4A6D" w:rsidRDefault="00965FC5" w:rsidP="00AC4A6D">
      <w:pPr>
        <w:rPr>
          <w:rFonts w:ascii="Verdana" w:hAnsi="Verdana"/>
        </w:rPr>
      </w:pPr>
      <w:r>
        <w:rPr>
          <w:rFonts w:ascii="Verdana" w:hAnsi="Verdana"/>
        </w:rPr>
        <w:t>c.1</w:t>
      </w:r>
      <w:r w:rsidR="00AC4A6D" w:rsidRPr="00AC4A6D">
        <w:rPr>
          <w:rFonts w:ascii="Verdana" w:hAnsi="Verdana"/>
        </w:rPr>
        <w:t xml:space="preserve">) Mapeamentos dos cursos ofertados na modalidade </w:t>
      </w:r>
      <w:proofErr w:type="spellStart"/>
      <w:r w:rsidR="00AC4A6D" w:rsidRPr="00AC4A6D">
        <w:rPr>
          <w:rFonts w:ascii="Verdana" w:hAnsi="Verdana"/>
        </w:rPr>
        <w:t>EaD</w:t>
      </w:r>
      <w:proofErr w:type="spellEnd"/>
      <w:r w:rsidR="00AC4A6D" w:rsidRPr="00AC4A6D">
        <w:rPr>
          <w:rFonts w:ascii="Verdana" w:hAnsi="Verdana"/>
        </w:rPr>
        <w:t xml:space="preserve"> por instituições sediadas em sua circunscrição;</w:t>
      </w:r>
    </w:p>
    <w:p w14:paraId="1480140E" w14:textId="77777777" w:rsidR="00AC4A6D" w:rsidRPr="00AC4A6D" w:rsidRDefault="00965FC5" w:rsidP="00AC4A6D">
      <w:pPr>
        <w:rPr>
          <w:rFonts w:ascii="Verdana" w:hAnsi="Verdana"/>
        </w:rPr>
      </w:pPr>
      <w:r>
        <w:rPr>
          <w:rFonts w:ascii="Verdana" w:hAnsi="Verdana"/>
        </w:rPr>
        <w:t>c.2</w:t>
      </w:r>
      <w:r w:rsidR="00AC4A6D" w:rsidRPr="00AC4A6D">
        <w:rPr>
          <w:rFonts w:ascii="Verdana" w:hAnsi="Verdana"/>
        </w:rPr>
        <w:t xml:space="preserve">) Mapeamentos dos </w:t>
      </w:r>
      <w:proofErr w:type="spellStart"/>
      <w:r w:rsidR="00AC4A6D" w:rsidRPr="00AC4A6D">
        <w:rPr>
          <w:rFonts w:ascii="Verdana" w:hAnsi="Verdana"/>
        </w:rPr>
        <w:t>pólos</w:t>
      </w:r>
      <w:proofErr w:type="spellEnd"/>
      <w:r w:rsidR="00AC4A6D" w:rsidRPr="00AC4A6D">
        <w:rPr>
          <w:rFonts w:ascii="Verdana" w:hAnsi="Verdana"/>
        </w:rPr>
        <w:t xml:space="preserve"> existentes em sua circunscrição, verificando a sua infraestrutura: laboratórios, biblioteca, tutores, entre outros;</w:t>
      </w:r>
    </w:p>
    <w:p w14:paraId="108E26AB" w14:textId="77777777" w:rsidR="00AC4A6D" w:rsidRPr="00AC4A6D" w:rsidRDefault="00AC4A6D" w:rsidP="00AC4A6D">
      <w:pPr>
        <w:rPr>
          <w:rFonts w:ascii="Verdana" w:hAnsi="Verdana"/>
        </w:rPr>
      </w:pPr>
      <w:r w:rsidRPr="00AC4A6D">
        <w:rPr>
          <w:rFonts w:ascii="Verdana" w:hAnsi="Verdana"/>
        </w:rPr>
        <w:t>c</w:t>
      </w:r>
      <w:r w:rsidR="00965FC5">
        <w:rPr>
          <w:rFonts w:ascii="Verdana" w:hAnsi="Verdana"/>
        </w:rPr>
        <w:t>.3</w:t>
      </w:r>
      <w:r w:rsidRPr="00AC4A6D">
        <w:rPr>
          <w:rFonts w:ascii="Verdana" w:hAnsi="Verdana"/>
        </w:rPr>
        <w:t>) Trabalho de cadastramento dos cursos;</w:t>
      </w:r>
    </w:p>
    <w:p w14:paraId="386E2FD6" w14:textId="77777777" w:rsidR="00AC4A6D" w:rsidRPr="00AC4A6D" w:rsidRDefault="00965FC5" w:rsidP="00AC4A6D">
      <w:pPr>
        <w:rPr>
          <w:rFonts w:ascii="Verdana" w:hAnsi="Verdana"/>
        </w:rPr>
      </w:pPr>
      <w:r>
        <w:rPr>
          <w:rFonts w:ascii="Verdana" w:hAnsi="Verdana"/>
        </w:rPr>
        <w:lastRenderedPageBreak/>
        <w:t>c.4</w:t>
      </w:r>
      <w:r w:rsidR="00AC4A6D" w:rsidRPr="00AC4A6D">
        <w:rPr>
          <w:rFonts w:ascii="Verdana" w:hAnsi="Verdana"/>
        </w:rPr>
        <w:t xml:space="preserve">) Avaliação do INEP sobre os cursos da modalidade </w:t>
      </w:r>
      <w:proofErr w:type="spellStart"/>
      <w:r w:rsidR="00AC4A6D" w:rsidRPr="00AC4A6D">
        <w:rPr>
          <w:rFonts w:ascii="Verdana" w:hAnsi="Verdana"/>
        </w:rPr>
        <w:t>EaD</w:t>
      </w:r>
      <w:proofErr w:type="spellEnd"/>
      <w:r w:rsidR="00AC4A6D" w:rsidRPr="00AC4A6D">
        <w:rPr>
          <w:rFonts w:ascii="Verdana" w:hAnsi="Verdana"/>
        </w:rPr>
        <w:t>;</w:t>
      </w:r>
    </w:p>
    <w:p w14:paraId="762DE3AE" w14:textId="77777777" w:rsidR="00AC4A6D" w:rsidRPr="00AC4A6D" w:rsidRDefault="00965FC5" w:rsidP="00AC4A6D">
      <w:pPr>
        <w:rPr>
          <w:rFonts w:ascii="Verdana" w:hAnsi="Verdana"/>
        </w:rPr>
      </w:pPr>
      <w:r>
        <w:rPr>
          <w:rFonts w:ascii="Verdana" w:hAnsi="Verdana"/>
        </w:rPr>
        <w:t>c.5</w:t>
      </w:r>
      <w:r w:rsidR="00AC4A6D" w:rsidRPr="00AC4A6D">
        <w:rPr>
          <w:rFonts w:ascii="Verdana" w:hAnsi="Verdana"/>
        </w:rPr>
        <w:t xml:space="preserve">) Levantamento das principais diferenças na metodologia de análise de cursos </w:t>
      </w:r>
      <w:proofErr w:type="spellStart"/>
      <w:r w:rsidR="00AC4A6D" w:rsidRPr="00AC4A6D">
        <w:rPr>
          <w:rFonts w:ascii="Verdana" w:hAnsi="Verdana"/>
        </w:rPr>
        <w:t>EaD</w:t>
      </w:r>
      <w:proofErr w:type="spellEnd"/>
      <w:r w:rsidR="00AC4A6D" w:rsidRPr="00AC4A6D">
        <w:rPr>
          <w:rFonts w:ascii="Verdana" w:hAnsi="Verdana"/>
        </w:rPr>
        <w:t>;</w:t>
      </w:r>
    </w:p>
    <w:p w14:paraId="59847A3A" w14:textId="77777777" w:rsidR="00AC4A6D" w:rsidRPr="00AC4A6D" w:rsidRDefault="00965FC5" w:rsidP="00AC4A6D">
      <w:pPr>
        <w:rPr>
          <w:rFonts w:ascii="Verdana" w:hAnsi="Verdana"/>
        </w:rPr>
      </w:pPr>
      <w:r>
        <w:rPr>
          <w:rFonts w:ascii="Verdana" w:hAnsi="Verdana"/>
        </w:rPr>
        <w:t>c.6</w:t>
      </w:r>
      <w:r w:rsidR="00AC4A6D" w:rsidRPr="00AC4A6D">
        <w:rPr>
          <w:rFonts w:ascii="Verdana" w:hAnsi="Verdana"/>
        </w:rPr>
        <w:t xml:space="preserve">) Sugestão de ações e procedimentos na análise curricular em </w:t>
      </w:r>
      <w:proofErr w:type="spellStart"/>
      <w:r w:rsidR="00AC4A6D" w:rsidRPr="00AC4A6D">
        <w:rPr>
          <w:rFonts w:ascii="Verdana" w:hAnsi="Verdana"/>
        </w:rPr>
        <w:t>EaD</w:t>
      </w:r>
      <w:proofErr w:type="spellEnd"/>
      <w:r w:rsidR="00AC4A6D" w:rsidRPr="00AC4A6D">
        <w:rPr>
          <w:rFonts w:ascii="Verdana" w:hAnsi="Verdana"/>
        </w:rPr>
        <w:t>;</w:t>
      </w:r>
    </w:p>
    <w:p w14:paraId="4A51F230" w14:textId="77777777" w:rsidR="00AC4A6D" w:rsidRDefault="00AC4A6D" w:rsidP="00372D98">
      <w:pPr>
        <w:pStyle w:val="Recuodecorpodetexto2"/>
        <w:spacing w:before="120" w:line="240" w:lineRule="auto"/>
        <w:ind w:left="0" w:firstLine="1701"/>
        <w:jc w:val="both"/>
        <w:rPr>
          <w:rFonts w:ascii="Verdana" w:hAnsi="Verdana"/>
          <w:spacing w:val="-8"/>
        </w:rPr>
      </w:pPr>
    </w:p>
    <w:p w14:paraId="44C50396" w14:textId="77777777" w:rsidR="00B70EB8" w:rsidRPr="00B70EB8" w:rsidRDefault="00B70EB8" w:rsidP="00965FC5">
      <w:pPr>
        <w:pStyle w:val="Recuodecorpodetexto2"/>
        <w:numPr>
          <w:ilvl w:val="0"/>
          <w:numId w:val="4"/>
        </w:numPr>
        <w:spacing w:before="120" w:line="240" w:lineRule="auto"/>
        <w:jc w:val="both"/>
        <w:rPr>
          <w:rFonts w:ascii="Verdana" w:hAnsi="Verdana"/>
          <w:b/>
        </w:rPr>
      </w:pPr>
      <w:r w:rsidRPr="00B70EB8">
        <w:rPr>
          <w:rFonts w:ascii="Verdana" w:hAnsi="Verdana"/>
          <w:b/>
        </w:rPr>
        <w:t>Fundamentação Legal</w:t>
      </w:r>
    </w:p>
    <w:p w14:paraId="55277DC3" w14:textId="77777777" w:rsidR="001B56EA" w:rsidRPr="001B56EA" w:rsidRDefault="001B56EA" w:rsidP="001B56EA">
      <w:pPr>
        <w:pStyle w:val="Recuodecorpodetexto2"/>
        <w:spacing w:before="120" w:line="240" w:lineRule="auto"/>
        <w:ind w:left="0" w:firstLine="1701"/>
        <w:jc w:val="both"/>
        <w:rPr>
          <w:rFonts w:ascii="Verdana" w:hAnsi="Verdana"/>
        </w:rPr>
      </w:pPr>
      <w:r w:rsidRPr="001B56EA">
        <w:rPr>
          <w:rFonts w:ascii="Verdana" w:hAnsi="Verdana"/>
        </w:rPr>
        <w:t>D</w:t>
      </w:r>
      <w:r>
        <w:rPr>
          <w:rFonts w:ascii="Verdana" w:hAnsi="Verdana"/>
        </w:rPr>
        <w:t>ecreto Federal n.</w:t>
      </w:r>
      <w:r w:rsidRPr="001B56EA">
        <w:rPr>
          <w:rFonts w:ascii="Verdana" w:hAnsi="Verdana"/>
        </w:rPr>
        <w:t xml:space="preserve"> 23.569, </w:t>
      </w:r>
      <w:r>
        <w:rPr>
          <w:rFonts w:ascii="Verdana" w:hAnsi="Verdana"/>
        </w:rPr>
        <w:t>de 1933</w:t>
      </w:r>
      <w:r w:rsidRPr="001B56EA">
        <w:rPr>
          <w:rFonts w:ascii="Verdana" w:hAnsi="Verdana"/>
        </w:rPr>
        <w:t xml:space="preserve">, </w:t>
      </w:r>
      <w:proofErr w:type="gramStart"/>
      <w:r w:rsidRPr="001B56EA">
        <w:rPr>
          <w:rFonts w:ascii="Verdana" w:hAnsi="Verdana"/>
        </w:rPr>
        <w:t>Regula</w:t>
      </w:r>
      <w:proofErr w:type="gramEnd"/>
      <w:r w:rsidRPr="001B56EA">
        <w:rPr>
          <w:rFonts w:ascii="Verdana" w:hAnsi="Verdana"/>
        </w:rPr>
        <w:t xml:space="preserve"> o exercício das profissões de engenheiro</w:t>
      </w:r>
      <w:r w:rsidRPr="00C77DA3">
        <w:rPr>
          <w:rFonts w:ascii="Verdana" w:hAnsi="Verdana"/>
          <w:strike/>
        </w:rPr>
        <w:t>, de arquiteto</w:t>
      </w:r>
      <w:r w:rsidRPr="001B56EA">
        <w:rPr>
          <w:rFonts w:ascii="Verdana" w:hAnsi="Verdana"/>
        </w:rPr>
        <w:t xml:space="preserve"> e de agrimensor.</w:t>
      </w:r>
    </w:p>
    <w:p w14:paraId="67108DBC" w14:textId="77777777" w:rsidR="001B56EA" w:rsidRPr="001B56EA" w:rsidRDefault="001B56EA" w:rsidP="001B56EA">
      <w:pPr>
        <w:pStyle w:val="Recuodecorpodetexto2"/>
        <w:spacing w:before="120" w:line="240" w:lineRule="auto"/>
        <w:ind w:left="0" w:firstLine="1701"/>
        <w:jc w:val="both"/>
        <w:rPr>
          <w:rFonts w:ascii="Verdana" w:hAnsi="Verdana"/>
        </w:rPr>
      </w:pPr>
      <w:r>
        <w:rPr>
          <w:rFonts w:ascii="Verdana" w:hAnsi="Verdana"/>
        </w:rPr>
        <w:t xml:space="preserve">Lei Federal n. 5.194, de 1966, </w:t>
      </w:r>
      <w:proofErr w:type="gramStart"/>
      <w:r>
        <w:rPr>
          <w:rFonts w:ascii="Verdana" w:hAnsi="Verdana"/>
        </w:rPr>
        <w:t>R</w:t>
      </w:r>
      <w:r>
        <w:rPr>
          <w:rFonts w:ascii="Arial" w:hAnsi="Arial"/>
          <w:sz w:val="22"/>
        </w:rPr>
        <w:t>egula</w:t>
      </w:r>
      <w:proofErr w:type="gramEnd"/>
      <w:r>
        <w:rPr>
          <w:rFonts w:ascii="Arial" w:hAnsi="Arial"/>
          <w:sz w:val="22"/>
        </w:rPr>
        <w:t xml:space="preserve"> o exercício das profissões de Engenheiro, </w:t>
      </w:r>
      <w:r w:rsidRPr="00C77DA3">
        <w:rPr>
          <w:rFonts w:ascii="Arial" w:hAnsi="Arial"/>
          <w:strike/>
          <w:sz w:val="22"/>
        </w:rPr>
        <w:t>Arquiteto</w:t>
      </w:r>
      <w:r>
        <w:rPr>
          <w:rFonts w:ascii="Arial" w:hAnsi="Arial"/>
          <w:sz w:val="22"/>
        </w:rPr>
        <w:t xml:space="preserve"> e Engenheiro-Agrônomo, e dá outras providências.</w:t>
      </w:r>
    </w:p>
    <w:p w14:paraId="011A54B8" w14:textId="77777777" w:rsidR="001B56EA" w:rsidRPr="001B56EA" w:rsidRDefault="001B56EA" w:rsidP="001B56EA">
      <w:pPr>
        <w:pStyle w:val="Recuodecorpodetexto2"/>
        <w:spacing w:before="120" w:line="240" w:lineRule="auto"/>
        <w:ind w:left="0" w:firstLine="1701"/>
        <w:jc w:val="both"/>
        <w:rPr>
          <w:rFonts w:ascii="Verdana" w:hAnsi="Verdana"/>
        </w:rPr>
      </w:pPr>
      <w:r>
        <w:rPr>
          <w:rFonts w:ascii="Verdana" w:hAnsi="Verdana"/>
        </w:rPr>
        <w:t xml:space="preserve">Resolução n. </w:t>
      </w:r>
      <w:r w:rsidRPr="001B56EA">
        <w:rPr>
          <w:rFonts w:ascii="Verdana" w:hAnsi="Verdana"/>
        </w:rPr>
        <w:t xml:space="preserve">218, </w:t>
      </w:r>
      <w:r>
        <w:rPr>
          <w:rFonts w:ascii="Verdana" w:hAnsi="Verdana"/>
        </w:rPr>
        <w:t xml:space="preserve">de </w:t>
      </w:r>
      <w:r w:rsidRPr="001B56EA">
        <w:rPr>
          <w:rFonts w:ascii="Verdana" w:hAnsi="Verdana"/>
        </w:rPr>
        <w:t>1973</w:t>
      </w:r>
      <w:r>
        <w:rPr>
          <w:rFonts w:ascii="Verdana" w:hAnsi="Verdana"/>
        </w:rPr>
        <w:t xml:space="preserve">, </w:t>
      </w:r>
      <w:proofErr w:type="gramStart"/>
      <w:r w:rsidRPr="001B56EA">
        <w:rPr>
          <w:rFonts w:ascii="Verdana" w:hAnsi="Verdana"/>
        </w:rPr>
        <w:t>Discrimina</w:t>
      </w:r>
      <w:proofErr w:type="gramEnd"/>
      <w:r w:rsidRPr="001B56EA">
        <w:rPr>
          <w:rFonts w:ascii="Verdana" w:hAnsi="Verdana"/>
        </w:rPr>
        <w:t xml:space="preserve"> atividades das diferentes modalidades profissionais da Engenharia, </w:t>
      </w:r>
      <w:r w:rsidRPr="00C77DA3">
        <w:rPr>
          <w:rFonts w:ascii="Verdana" w:hAnsi="Verdana"/>
          <w:strike/>
        </w:rPr>
        <w:t>Arquitetura</w:t>
      </w:r>
      <w:r w:rsidRPr="001B56EA">
        <w:rPr>
          <w:rFonts w:ascii="Verdana" w:hAnsi="Verdana"/>
        </w:rPr>
        <w:t xml:space="preserve"> e Agronomia.</w:t>
      </w:r>
    </w:p>
    <w:p w14:paraId="6A30CE23" w14:textId="7BCBD98C" w:rsidR="0029676C" w:rsidRPr="0029676C" w:rsidRDefault="0029676C" w:rsidP="0029676C">
      <w:pPr>
        <w:pStyle w:val="Recuodecorpodetexto2"/>
        <w:spacing w:before="120" w:line="240" w:lineRule="auto"/>
        <w:ind w:left="0" w:firstLine="1701"/>
        <w:jc w:val="both"/>
        <w:rPr>
          <w:rFonts w:ascii="Verdana" w:hAnsi="Verdana"/>
        </w:rPr>
      </w:pPr>
      <w:r w:rsidRPr="0029676C">
        <w:rPr>
          <w:rFonts w:ascii="Verdana" w:hAnsi="Verdana"/>
        </w:rPr>
        <w:t>R</w:t>
      </w:r>
      <w:r>
        <w:rPr>
          <w:rFonts w:ascii="Verdana" w:hAnsi="Verdana"/>
        </w:rPr>
        <w:t xml:space="preserve">esolução n. 313, de 1986, </w:t>
      </w:r>
      <w:proofErr w:type="gramStart"/>
      <w:r w:rsidRPr="0029676C">
        <w:rPr>
          <w:rFonts w:ascii="Verdana" w:hAnsi="Verdana"/>
        </w:rPr>
        <w:t>Dispõe</w:t>
      </w:r>
      <w:proofErr w:type="gramEnd"/>
      <w:r w:rsidRPr="0029676C">
        <w:rPr>
          <w:rFonts w:ascii="Verdana" w:hAnsi="Verdana"/>
        </w:rPr>
        <w:t xml:space="preserve"> sobre o exercício profissional dos Tecnólogos das áreas submetidas à regulamentação e fiscalização instituídas pela Lei n</w:t>
      </w:r>
      <w:r w:rsidR="00C77DA3">
        <w:rPr>
          <w:rFonts w:ascii="Verdana" w:hAnsi="Verdana"/>
        </w:rPr>
        <w:t>.</w:t>
      </w:r>
      <w:r w:rsidRPr="0029676C">
        <w:rPr>
          <w:rFonts w:ascii="Verdana" w:hAnsi="Verdana"/>
        </w:rPr>
        <w:t xml:space="preserve"> 5.194, de 24 DEZ 1966, e dá outras providências.</w:t>
      </w:r>
    </w:p>
    <w:p w14:paraId="6D6116DD" w14:textId="77777777" w:rsidR="0029676C" w:rsidRPr="0029676C" w:rsidRDefault="0029676C" w:rsidP="0029676C">
      <w:pPr>
        <w:pStyle w:val="Recuodecorpodetexto2"/>
        <w:spacing w:before="120" w:line="240" w:lineRule="auto"/>
        <w:ind w:left="0" w:firstLine="1701"/>
        <w:jc w:val="both"/>
        <w:rPr>
          <w:rFonts w:ascii="Verdana" w:hAnsi="Verdana"/>
        </w:rPr>
      </w:pPr>
      <w:r w:rsidRPr="0029676C">
        <w:rPr>
          <w:rFonts w:ascii="Verdana" w:hAnsi="Verdana"/>
        </w:rPr>
        <w:t>R</w:t>
      </w:r>
      <w:r>
        <w:rPr>
          <w:rFonts w:ascii="Verdana" w:hAnsi="Verdana"/>
        </w:rPr>
        <w:t xml:space="preserve">esolução n. </w:t>
      </w:r>
      <w:r w:rsidRPr="0029676C">
        <w:rPr>
          <w:rFonts w:ascii="Verdana" w:hAnsi="Verdana"/>
        </w:rPr>
        <w:t xml:space="preserve">1.007, </w:t>
      </w:r>
      <w:r>
        <w:rPr>
          <w:rFonts w:ascii="Verdana" w:hAnsi="Verdana"/>
        </w:rPr>
        <w:t xml:space="preserve">de </w:t>
      </w:r>
      <w:r w:rsidRPr="0029676C">
        <w:rPr>
          <w:rFonts w:ascii="Verdana" w:hAnsi="Verdana"/>
        </w:rPr>
        <w:t>2003</w:t>
      </w:r>
      <w:r>
        <w:rPr>
          <w:rFonts w:ascii="Verdana" w:hAnsi="Verdana"/>
        </w:rPr>
        <w:t xml:space="preserve">, </w:t>
      </w:r>
      <w:proofErr w:type="gramStart"/>
      <w:r w:rsidRPr="0029676C">
        <w:rPr>
          <w:rFonts w:ascii="Verdana" w:hAnsi="Verdana"/>
        </w:rPr>
        <w:t>Dispõe</w:t>
      </w:r>
      <w:proofErr w:type="gramEnd"/>
      <w:r w:rsidRPr="0029676C">
        <w:rPr>
          <w:rFonts w:ascii="Verdana" w:hAnsi="Verdana"/>
        </w:rPr>
        <w:t xml:space="preserve"> sobre o registro de profissionais, aprova os modelos e os critérios para expedição de Carteira de Identidade Profissional e dá outras providências.</w:t>
      </w:r>
    </w:p>
    <w:p w14:paraId="40B71525" w14:textId="77777777" w:rsidR="00965FC5" w:rsidRDefault="00965FC5" w:rsidP="00372D98">
      <w:pPr>
        <w:pStyle w:val="Recuodecorpodetexto2"/>
        <w:spacing w:before="120" w:line="240" w:lineRule="auto"/>
        <w:ind w:left="0" w:firstLine="1701"/>
        <w:jc w:val="both"/>
        <w:rPr>
          <w:rFonts w:ascii="Verdana" w:hAnsi="Verdana"/>
          <w:b/>
        </w:rPr>
      </w:pPr>
    </w:p>
    <w:p w14:paraId="4AB305D5" w14:textId="77777777" w:rsidR="00B70EB8" w:rsidRPr="00B70EB8" w:rsidRDefault="00B70EB8" w:rsidP="00965FC5">
      <w:pPr>
        <w:pStyle w:val="Recuodecorpodetexto2"/>
        <w:numPr>
          <w:ilvl w:val="0"/>
          <w:numId w:val="4"/>
        </w:numPr>
        <w:spacing w:before="120" w:line="240" w:lineRule="auto"/>
        <w:jc w:val="both"/>
        <w:rPr>
          <w:rFonts w:ascii="Verdana" w:hAnsi="Verdana"/>
          <w:b/>
        </w:rPr>
      </w:pPr>
      <w:r w:rsidRPr="00B70EB8">
        <w:rPr>
          <w:rFonts w:ascii="Verdana" w:hAnsi="Verdana"/>
          <w:b/>
        </w:rPr>
        <w:t>Sugestão de mecanismo para implementação</w:t>
      </w:r>
    </w:p>
    <w:p w14:paraId="50F38A9A" w14:textId="467E765B" w:rsidR="00B70EB8" w:rsidRDefault="00AC4A6D" w:rsidP="00372D98">
      <w:pPr>
        <w:pStyle w:val="Recuodecorpodetexto2"/>
        <w:spacing w:before="120" w:line="240" w:lineRule="auto"/>
        <w:ind w:left="0" w:firstLine="1701"/>
        <w:jc w:val="both"/>
        <w:rPr>
          <w:rFonts w:ascii="Verdana" w:hAnsi="Verdana"/>
        </w:rPr>
      </w:pPr>
      <w:r>
        <w:rPr>
          <w:rFonts w:ascii="Verdana" w:hAnsi="Verdana"/>
        </w:rPr>
        <w:t>Os itens relacionados ao</w:t>
      </w:r>
      <w:r w:rsidR="0024153B">
        <w:rPr>
          <w:rFonts w:ascii="Verdana" w:hAnsi="Verdana"/>
        </w:rPr>
        <w:t>s</w:t>
      </w:r>
      <w:r>
        <w:rPr>
          <w:rFonts w:ascii="Verdana" w:hAnsi="Verdana"/>
        </w:rPr>
        <w:t xml:space="preserve"> levantamentos dos dados relativos aos cursos ofertados na modalidade “a distância”</w:t>
      </w:r>
      <w:r w:rsidR="0024153B">
        <w:rPr>
          <w:rFonts w:ascii="Verdana" w:hAnsi="Verdana"/>
        </w:rPr>
        <w:t xml:space="preserve"> (</w:t>
      </w:r>
      <w:r w:rsidR="00271047">
        <w:rPr>
          <w:rFonts w:ascii="Verdana" w:hAnsi="Verdana"/>
        </w:rPr>
        <w:t xml:space="preserve">itens </w:t>
      </w:r>
      <w:r w:rsidR="007739CE">
        <w:rPr>
          <w:rFonts w:ascii="Verdana" w:hAnsi="Verdana"/>
        </w:rPr>
        <w:t>“c1</w:t>
      </w:r>
      <w:r w:rsidR="0024153B">
        <w:rPr>
          <w:rFonts w:ascii="Verdana" w:hAnsi="Verdana"/>
        </w:rPr>
        <w:t>” a “</w:t>
      </w:r>
      <w:r w:rsidR="007739CE">
        <w:rPr>
          <w:rFonts w:ascii="Verdana" w:hAnsi="Verdana"/>
        </w:rPr>
        <w:t>c5</w:t>
      </w:r>
      <w:r w:rsidR="0024153B">
        <w:rPr>
          <w:rFonts w:ascii="Verdana" w:hAnsi="Verdana"/>
        </w:rPr>
        <w:t xml:space="preserve">”) serão informados via planilha em </w:t>
      </w:r>
      <w:proofErr w:type="spellStart"/>
      <w:r w:rsidR="0024153B">
        <w:rPr>
          <w:rFonts w:ascii="Verdana" w:hAnsi="Verdana"/>
        </w:rPr>
        <w:t>MSExcel</w:t>
      </w:r>
      <w:proofErr w:type="spellEnd"/>
      <w:r w:rsidR="0024153B">
        <w:rPr>
          <w:rFonts w:ascii="Verdana" w:hAnsi="Verdana"/>
        </w:rPr>
        <w:t>, em formato “</w:t>
      </w:r>
      <w:proofErr w:type="spellStart"/>
      <w:r w:rsidR="00271047">
        <w:rPr>
          <w:rFonts w:ascii="Verdana" w:hAnsi="Verdana"/>
        </w:rPr>
        <w:t>xls</w:t>
      </w:r>
      <w:proofErr w:type="spellEnd"/>
      <w:r w:rsidR="00271047">
        <w:rPr>
          <w:rFonts w:ascii="Verdana" w:hAnsi="Verdana"/>
        </w:rPr>
        <w:t xml:space="preserve"> ou </w:t>
      </w:r>
      <w:proofErr w:type="spellStart"/>
      <w:r w:rsidR="00271047">
        <w:rPr>
          <w:rFonts w:ascii="Verdana" w:hAnsi="Verdana"/>
        </w:rPr>
        <w:t>xlsx</w:t>
      </w:r>
      <w:proofErr w:type="spellEnd"/>
      <w:r w:rsidR="00271047">
        <w:rPr>
          <w:rFonts w:ascii="Verdana" w:hAnsi="Verdana"/>
        </w:rPr>
        <w:t xml:space="preserve">”, denominada Anexo </w:t>
      </w:r>
      <w:r w:rsidR="00A57F22">
        <w:rPr>
          <w:rFonts w:ascii="Verdana" w:hAnsi="Verdana"/>
        </w:rPr>
        <w:t>I.</w:t>
      </w:r>
    </w:p>
    <w:p w14:paraId="2A192810" w14:textId="2484607C" w:rsidR="0024153B" w:rsidRDefault="007739CE" w:rsidP="00372D98">
      <w:pPr>
        <w:pStyle w:val="Recuodecorpodetexto2"/>
        <w:spacing w:before="120" w:line="240" w:lineRule="auto"/>
        <w:ind w:left="0" w:firstLine="1701"/>
        <w:jc w:val="both"/>
        <w:rPr>
          <w:rFonts w:ascii="Verdana" w:hAnsi="Verdana"/>
        </w:rPr>
      </w:pPr>
      <w:r>
        <w:rPr>
          <w:rFonts w:ascii="Verdana" w:hAnsi="Verdana"/>
        </w:rPr>
        <w:t>O item “c.6</w:t>
      </w:r>
      <w:r w:rsidR="0024153B">
        <w:rPr>
          <w:rFonts w:ascii="Verdana" w:hAnsi="Verdana"/>
        </w:rPr>
        <w:t>” é contemplado</w:t>
      </w:r>
      <w:r w:rsidR="00D74CD3">
        <w:rPr>
          <w:rFonts w:ascii="Verdana" w:hAnsi="Verdana"/>
        </w:rPr>
        <w:t>,</w:t>
      </w:r>
      <w:r w:rsidR="0024153B">
        <w:rPr>
          <w:rFonts w:ascii="Verdana" w:hAnsi="Verdana"/>
        </w:rPr>
        <w:t xml:space="preserve"> segundo o texto apresentado a seguir, cujo objeto é a possibilidade de complementação de documentos afetos aos cursos em tela por parte dos regionais.</w:t>
      </w:r>
    </w:p>
    <w:p w14:paraId="05763544" w14:textId="22E6185E" w:rsidR="0088799E" w:rsidRDefault="0088799E" w:rsidP="00372D98">
      <w:pPr>
        <w:pStyle w:val="Recuodecorpodetexto2"/>
        <w:spacing w:before="120" w:line="240" w:lineRule="auto"/>
        <w:ind w:left="0" w:firstLine="1701"/>
        <w:jc w:val="both"/>
        <w:rPr>
          <w:rFonts w:ascii="Verdana" w:hAnsi="Verdana"/>
        </w:rPr>
      </w:pPr>
    </w:p>
    <w:p w14:paraId="56840EE5" w14:textId="725249FE" w:rsidR="0088799E" w:rsidRPr="004302E5" w:rsidRDefault="004302E5" w:rsidP="004302E5">
      <w:pPr>
        <w:pStyle w:val="Recuodecorpodetexto2"/>
        <w:numPr>
          <w:ilvl w:val="0"/>
          <w:numId w:val="4"/>
        </w:numPr>
        <w:spacing w:before="120" w:line="240" w:lineRule="auto"/>
        <w:jc w:val="both"/>
        <w:rPr>
          <w:rFonts w:ascii="Verdana" w:hAnsi="Verdana"/>
          <w:b/>
        </w:rPr>
      </w:pPr>
      <w:r>
        <w:rPr>
          <w:rFonts w:ascii="Verdana" w:hAnsi="Verdana"/>
          <w:b/>
        </w:rPr>
        <w:t xml:space="preserve">Levantamento de cursos </w:t>
      </w:r>
      <w:proofErr w:type="spellStart"/>
      <w:r>
        <w:rPr>
          <w:rFonts w:ascii="Verdana" w:hAnsi="Verdana"/>
          <w:b/>
        </w:rPr>
        <w:t>EaDs</w:t>
      </w:r>
      <w:proofErr w:type="spellEnd"/>
      <w:r>
        <w:rPr>
          <w:rFonts w:ascii="Verdana" w:hAnsi="Verdana"/>
          <w:b/>
        </w:rPr>
        <w:t xml:space="preserve"> por Estado:</w:t>
      </w:r>
    </w:p>
    <w:p w14:paraId="1AC610D0" w14:textId="77777777" w:rsidR="004302E5" w:rsidRDefault="004302E5" w:rsidP="004302E5">
      <w:pPr>
        <w:pStyle w:val="Recuodecorpodetexto2"/>
        <w:spacing w:before="120" w:line="240" w:lineRule="auto"/>
        <w:jc w:val="both"/>
        <w:rPr>
          <w:rFonts w:ascii="Verdana" w:hAnsi="Verdana"/>
        </w:rPr>
      </w:pPr>
    </w:p>
    <w:p w14:paraId="4E7AA7F6" w14:textId="2BD7A5E0" w:rsidR="004302E5" w:rsidRDefault="004302E5" w:rsidP="004302E5">
      <w:pPr>
        <w:pStyle w:val="Recuodecorpodetexto2"/>
        <w:spacing w:before="120" w:line="240" w:lineRule="auto"/>
        <w:ind w:left="0" w:firstLine="1701"/>
        <w:jc w:val="both"/>
        <w:rPr>
          <w:rFonts w:ascii="Verdana" w:hAnsi="Verdana"/>
        </w:rPr>
      </w:pPr>
      <w:r>
        <w:rPr>
          <w:rFonts w:ascii="Verdana" w:hAnsi="Verdana"/>
        </w:rPr>
        <w:t xml:space="preserve">Destacamos que seguem em anexo os levantamentos dos cursos </w:t>
      </w:r>
      <w:proofErr w:type="spellStart"/>
      <w:r>
        <w:rPr>
          <w:rFonts w:ascii="Verdana" w:hAnsi="Verdana"/>
        </w:rPr>
        <w:t>EaDs</w:t>
      </w:r>
      <w:proofErr w:type="spellEnd"/>
      <w:r>
        <w:rPr>
          <w:rFonts w:ascii="Verdana" w:hAnsi="Verdana"/>
        </w:rPr>
        <w:t xml:space="preserve"> por Estado, onde destacamos que não foi possível agregar as informações numa planilha unificada, pois, foram encaminhados em formatação própria. Também observamos que os seguintes Creas da Federação disponibilizaram as informações: CE, ES, MG, MS, PB, PE, RJ, RS, SE </w:t>
      </w:r>
      <w:proofErr w:type="gramStart"/>
      <w:r>
        <w:rPr>
          <w:rFonts w:ascii="Verdana" w:hAnsi="Verdana"/>
        </w:rPr>
        <w:t>e</w:t>
      </w:r>
      <w:proofErr w:type="gramEnd"/>
      <w:r>
        <w:rPr>
          <w:rFonts w:ascii="Verdana" w:hAnsi="Verdana"/>
        </w:rPr>
        <w:t xml:space="preserve"> SP. Os demais Creas não possuíam cursos </w:t>
      </w:r>
      <w:proofErr w:type="spellStart"/>
      <w:r>
        <w:rPr>
          <w:rFonts w:ascii="Verdana" w:hAnsi="Verdana"/>
        </w:rPr>
        <w:t>EaDs</w:t>
      </w:r>
      <w:proofErr w:type="spellEnd"/>
      <w:r>
        <w:rPr>
          <w:rFonts w:ascii="Verdana" w:hAnsi="Verdana"/>
        </w:rPr>
        <w:t xml:space="preserve"> sediados no Estado de origem, ou, não encaminharam as informações para a Coordenadoria Nacional.</w:t>
      </w:r>
    </w:p>
    <w:p w14:paraId="6FBE9CAF" w14:textId="77777777" w:rsidR="008E46A5" w:rsidRDefault="008E46A5" w:rsidP="008E46A5">
      <w:pPr>
        <w:pStyle w:val="Recuodecorpodetexto2"/>
        <w:spacing w:before="120" w:line="240" w:lineRule="auto"/>
        <w:ind w:left="0" w:firstLine="1701"/>
        <w:jc w:val="both"/>
        <w:rPr>
          <w:rFonts w:ascii="Verdana" w:hAnsi="Verdana"/>
        </w:rPr>
      </w:pPr>
      <w:r>
        <w:rPr>
          <w:rFonts w:ascii="Verdana" w:hAnsi="Verdana"/>
        </w:rPr>
        <w:t xml:space="preserve">Os itens relacionados aos levantamentos dos dados relativos aos cursos ofertados na modalidade “a distância” (itens “c1” a “c5”) serão informados via planilha em </w:t>
      </w:r>
      <w:proofErr w:type="spellStart"/>
      <w:r>
        <w:rPr>
          <w:rFonts w:ascii="Verdana" w:hAnsi="Verdana"/>
        </w:rPr>
        <w:t>MSExcel</w:t>
      </w:r>
      <w:proofErr w:type="spellEnd"/>
      <w:r>
        <w:rPr>
          <w:rFonts w:ascii="Verdana" w:hAnsi="Verdana"/>
        </w:rPr>
        <w:t>, em formato “</w:t>
      </w:r>
      <w:proofErr w:type="spellStart"/>
      <w:r>
        <w:rPr>
          <w:rFonts w:ascii="Verdana" w:hAnsi="Verdana"/>
        </w:rPr>
        <w:t>xls</w:t>
      </w:r>
      <w:proofErr w:type="spellEnd"/>
      <w:r>
        <w:rPr>
          <w:rFonts w:ascii="Verdana" w:hAnsi="Verdana"/>
        </w:rPr>
        <w:t xml:space="preserve"> ou </w:t>
      </w:r>
      <w:proofErr w:type="spellStart"/>
      <w:r>
        <w:rPr>
          <w:rFonts w:ascii="Verdana" w:hAnsi="Verdana"/>
        </w:rPr>
        <w:t>xlsx</w:t>
      </w:r>
      <w:proofErr w:type="spellEnd"/>
      <w:r>
        <w:rPr>
          <w:rFonts w:ascii="Verdana" w:hAnsi="Verdana"/>
        </w:rPr>
        <w:t>”, denominada Anexo I.</w:t>
      </w:r>
    </w:p>
    <w:p w14:paraId="7E8DCDDF" w14:textId="77777777" w:rsidR="008E46A5" w:rsidRDefault="008E46A5" w:rsidP="008E46A5">
      <w:pPr>
        <w:pStyle w:val="Recuodecorpodetexto2"/>
        <w:spacing w:before="120" w:line="240" w:lineRule="auto"/>
        <w:ind w:left="0" w:firstLine="1701"/>
        <w:jc w:val="both"/>
        <w:rPr>
          <w:rFonts w:ascii="Verdana" w:hAnsi="Verdana"/>
        </w:rPr>
      </w:pPr>
      <w:r>
        <w:rPr>
          <w:rFonts w:ascii="Verdana" w:hAnsi="Verdana"/>
        </w:rPr>
        <w:t>O item “c.6” é contemplado, segundo o texto apresentado a seguir, cujo objeto é a possibilidade de complementação de documentos afetos aos cursos em tela por parte dos regionais.</w:t>
      </w:r>
    </w:p>
    <w:p w14:paraId="70419D7F" w14:textId="77777777" w:rsidR="0088799E" w:rsidRDefault="0088799E" w:rsidP="00372D98">
      <w:pPr>
        <w:pStyle w:val="Recuodecorpodetexto2"/>
        <w:spacing w:before="120" w:line="240" w:lineRule="auto"/>
        <w:ind w:left="0" w:firstLine="1701"/>
        <w:jc w:val="both"/>
        <w:rPr>
          <w:rFonts w:ascii="Verdana" w:hAnsi="Verdana"/>
        </w:rPr>
      </w:pPr>
      <w:bookmarkStart w:id="2" w:name="_GoBack"/>
      <w:bookmarkEnd w:id="2"/>
    </w:p>
    <w:p w14:paraId="06243B56" w14:textId="5B244FBB" w:rsidR="0088799E" w:rsidRPr="00965FC5" w:rsidRDefault="00D74CD3" w:rsidP="0088799E">
      <w:pPr>
        <w:tabs>
          <w:tab w:val="left" w:pos="1704"/>
        </w:tabs>
        <w:ind w:left="1080"/>
        <w:jc w:val="both"/>
        <w:rPr>
          <w:rFonts w:ascii="Verdana" w:hAnsi="Verdana"/>
          <w:b/>
        </w:rPr>
      </w:pPr>
      <w:r>
        <w:rPr>
          <w:rFonts w:ascii="Verdana" w:hAnsi="Verdana"/>
        </w:rPr>
        <w:br w:type="page"/>
      </w:r>
    </w:p>
    <w:p w14:paraId="293E5B44" w14:textId="77777777" w:rsidR="00D74CD3" w:rsidRDefault="00D74CD3">
      <w:pPr>
        <w:rPr>
          <w:rFonts w:ascii="Verdana" w:hAnsi="Verdana"/>
        </w:rPr>
      </w:pPr>
    </w:p>
    <w:p w14:paraId="59E3FCBD" w14:textId="77777777" w:rsidR="0088799E" w:rsidRDefault="0088799E" w:rsidP="00D74CD3">
      <w:pPr>
        <w:spacing w:line="360" w:lineRule="auto"/>
        <w:jc w:val="center"/>
        <w:rPr>
          <w:rFonts w:ascii="Verdana" w:hAnsi="Verdana" w:cs="Arial"/>
          <w:b/>
          <w:bCs/>
        </w:rPr>
      </w:pPr>
    </w:p>
    <w:p w14:paraId="2D54A45A" w14:textId="1B139912" w:rsidR="00D74CD3" w:rsidRPr="00965FC5" w:rsidRDefault="00D74CD3" w:rsidP="00D74CD3">
      <w:pPr>
        <w:spacing w:line="360" w:lineRule="auto"/>
        <w:jc w:val="center"/>
        <w:rPr>
          <w:rFonts w:ascii="Verdana" w:hAnsi="Verdana" w:cs="Arial"/>
          <w:b/>
          <w:bCs/>
        </w:rPr>
      </w:pPr>
      <w:r w:rsidRPr="00965FC5">
        <w:rPr>
          <w:rFonts w:ascii="Verdana" w:hAnsi="Verdana" w:cs="Arial"/>
          <w:b/>
          <w:bCs/>
        </w:rPr>
        <w:t>Procedimento para análise de Cursos de Engenharia e Agronomia da Modalidade EAD</w:t>
      </w:r>
    </w:p>
    <w:p w14:paraId="2331DBC7" w14:textId="77777777" w:rsidR="00D74CD3" w:rsidRPr="00965FC5" w:rsidRDefault="00D74CD3" w:rsidP="00D74CD3">
      <w:pPr>
        <w:spacing w:line="360" w:lineRule="auto"/>
        <w:jc w:val="center"/>
        <w:rPr>
          <w:rFonts w:ascii="Verdana" w:hAnsi="Verdana"/>
          <w:i/>
          <w:color w:val="00B0F0"/>
        </w:rPr>
      </w:pPr>
    </w:p>
    <w:p w14:paraId="4AC914EB" w14:textId="77777777" w:rsidR="00D74CD3" w:rsidRPr="00965FC5" w:rsidRDefault="00D74CD3" w:rsidP="00D74CD3">
      <w:pPr>
        <w:tabs>
          <w:tab w:val="left" w:pos="1704"/>
        </w:tabs>
        <w:jc w:val="both"/>
        <w:rPr>
          <w:rFonts w:ascii="Verdana" w:hAnsi="Verdana"/>
        </w:rPr>
      </w:pPr>
      <w:r w:rsidRPr="00965FC5">
        <w:rPr>
          <w:rFonts w:ascii="Verdana" w:hAnsi="Verdana"/>
        </w:rPr>
        <w:t xml:space="preserve">O presente procedimento tem como objetivo complementar a instrução da documentação solicitada pelos Creas, por meio dos normativos do Sistema Confea-Crea e instruções internas para cadastramento e concessão de atribuições profissionais aos cursos na modalidade </w:t>
      </w:r>
      <w:proofErr w:type="spellStart"/>
      <w:r w:rsidRPr="00965FC5">
        <w:rPr>
          <w:rFonts w:ascii="Verdana" w:hAnsi="Verdana"/>
        </w:rPr>
        <w:t>EaD</w:t>
      </w:r>
      <w:proofErr w:type="spellEnd"/>
      <w:r w:rsidRPr="00965FC5">
        <w:rPr>
          <w:rFonts w:ascii="Verdana" w:hAnsi="Verdana"/>
        </w:rPr>
        <w:t xml:space="preserve"> de instituições de ensino em nível superior (IES).</w:t>
      </w:r>
    </w:p>
    <w:p w14:paraId="1F345AFB" w14:textId="77777777" w:rsidR="00D74CD3" w:rsidRPr="00965FC5" w:rsidRDefault="00D74CD3" w:rsidP="00D74CD3">
      <w:pPr>
        <w:tabs>
          <w:tab w:val="left" w:pos="1704"/>
        </w:tabs>
        <w:jc w:val="both"/>
        <w:rPr>
          <w:rFonts w:ascii="Verdana" w:hAnsi="Verdana"/>
        </w:rPr>
      </w:pPr>
    </w:p>
    <w:p w14:paraId="36932055" w14:textId="77777777" w:rsidR="00D74CD3" w:rsidRPr="00965FC5" w:rsidRDefault="00D74CD3" w:rsidP="00D74CD3">
      <w:pPr>
        <w:tabs>
          <w:tab w:val="left" w:pos="1704"/>
        </w:tabs>
        <w:jc w:val="both"/>
        <w:rPr>
          <w:rFonts w:ascii="Verdana" w:hAnsi="Verdana"/>
        </w:rPr>
      </w:pPr>
      <w:r w:rsidRPr="00965FC5">
        <w:rPr>
          <w:rFonts w:ascii="Verdana" w:hAnsi="Verdana"/>
        </w:rPr>
        <w:t>Portanto, as Câmaras Especializadas dos regionais, no uso das atribuições que lhes conferem a alínea “d” do art. 46 (*) da Lei n° 5.194, de 24 de dezembro de 1966, e</w:t>
      </w:r>
    </w:p>
    <w:p w14:paraId="454C2BDA" w14:textId="77777777" w:rsidR="00D74CD3" w:rsidRPr="00965FC5" w:rsidRDefault="00D74CD3" w:rsidP="00D74CD3">
      <w:pPr>
        <w:tabs>
          <w:tab w:val="left" w:pos="1704"/>
        </w:tabs>
        <w:jc w:val="both"/>
        <w:rPr>
          <w:rFonts w:ascii="Verdana" w:hAnsi="Verdana"/>
          <w:i/>
        </w:rPr>
      </w:pPr>
      <w:r w:rsidRPr="00965FC5">
        <w:rPr>
          <w:rFonts w:ascii="Verdana" w:hAnsi="Verdana"/>
          <w:i/>
        </w:rPr>
        <w:t>(*) Art. 46 - São atribuições das Câmaras Especializadas: d) apreciar e julgar os pedidos de registro de profissionais, das firmas, das entidades de direito público, das entidades de classe e das escolas ou faculdades na Região</w:t>
      </w:r>
    </w:p>
    <w:p w14:paraId="163B3545" w14:textId="77777777" w:rsidR="00D74CD3" w:rsidRPr="00965FC5" w:rsidRDefault="00D74CD3" w:rsidP="00D74CD3">
      <w:pPr>
        <w:tabs>
          <w:tab w:val="left" w:pos="1704"/>
        </w:tabs>
        <w:jc w:val="both"/>
        <w:rPr>
          <w:rFonts w:ascii="Verdana" w:hAnsi="Verdana"/>
        </w:rPr>
      </w:pPr>
    </w:p>
    <w:p w14:paraId="78776131" w14:textId="77777777" w:rsidR="00D74CD3" w:rsidRPr="00965FC5" w:rsidRDefault="00D74CD3" w:rsidP="00D74CD3">
      <w:pPr>
        <w:tabs>
          <w:tab w:val="left" w:pos="1704"/>
        </w:tabs>
        <w:jc w:val="both"/>
        <w:rPr>
          <w:rFonts w:ascii="Verdana" w:hAnsi="Verdana"/>
        </w:rPr>
      </w:pPr>
      <w:r w:rsidRPr="00965FC5">
        <w:rPr>
          <w:rFonts w:ascii="Verdana" w:hAnsi="Verdana"/>
        </w:rPr>
        <w:t xml:space="preserve">Considerando o disposto nos artigos 55 (*) e 56 (*) da Lei Federal nº 5.194, de 24 de dezembro de 1966, concernente a registro de profissionais; </w:t>
      </w:r>
    </w:p>
    <w:p w14:paraId="16D89FCC" w14:textId="77777777" w:rsidR="00D74CD3" w:rsidRPr="00965FC5" w:rsidRDefault="00D74CD3" w:rsidP="00D74CD3">
      <w:pPr>
        <w:tabs>
          <w:tab w:val="left" w:pos="1704"/>
        </w:tabs>
        <w:jc w:val="both"/>
        <w:rPr>
          <w:rFonts w:ascii="Verdana" w:hAnsi="Verdana"/>
          <w:i/>
        </w:rPr>
      </w:pPr>
      <w:r w:rsidRPr="00965FC5">
        <w:rPr>
          <w:rFonts w:ascii="Verdana" w:hAnsi="Verdana"/>
          <w:i/>
        </w:rPr>
        <w:t xml:space="preserve">(*) Art. 55 - Os profissionais habilitados na forma estabelecida nesta Lei só poderão exercer a profissão após o registro no Conselho Regional sob cuja jurisdição se achar o local de sua atividade. </w:t>
      </w:r>
    </w:p>
    <w:p w14:paraId="0F77067E" w14:textId="77777777" w:rsidR="00D74CD3" w:rsidRPr="00965FC5" w:rsidRDefault="00D74CD3" w:rsidP="00D74CD3">
      <w:pPr>
        <w:tabs>
          <w:tab w:val="left" w:pos="1704"/>
        </w:tabs>
        <w:jc w:val="both"/>
        <w:rPr>
          <w:rFonts w:ascii="Verdana" w:hAnsi="Verdana"/>
          <w:i/>
        </w:rPr>
      </w:pPr>
      <w:r w:rsidRPr="00965FC5">
        <w:rPr>
          <w:rFonts w:ascii="Verdana" w:hAnsi="Verdana"/>
          <w:i/>
        </w:rPr>
        <w:t xml:space="preserve">(*) Art. 56 - Aos profissionais registrados de acordo com esta Lei será fornecida carteira profissional, conforme modelo adotado pelo Conselho Federal, contendo o número do registro, a natureza do título, especializações e todos os elementos necessários à sua identificação. </w:t>
      </w:r>
    </w:p>
    <w:p w14:paraId="6440B7C9" w14:textId="77777777" w:rsidR="00D74CD3" w:rsidRPr="00965FC5" w:rsidRDefault="00D74CD3" w:rsidP="00D74CD3">
      <w:pPr>
        <w:tabs>
          <w:tab w:val="left" w:pos="1704"/>
        </w:tabs>
        <w:jc w:val="both"/>
        <w:rPr>
          <w:rFonts w:ascii="Verdana" w:hAnsi="Verdana"/>
        </w:rPr>
      </w:pPr>
    </w:p>
    <w:p w14:paraId="21D773B6" w14:textId="77777777" w:rsidR="00D74CD3" w:rsidRPr="00965FC5" w:rsidRDefault="00D74CD3" w:rsidP="00D74CD3">
      <w:pPr>
        <w:tabs>
          <w:tab w:val="left" w:pos="1704"/>
        </w:tabs>
        <w:jc w:val="both"/>
        <w:rPr>
          <w:rFonts w:ascii="Verdana" w:hAnsi="Verdana"/>
        </w:rPr>
      </w:pPr>
      <w:r w:rsidRPr="00965FC5">
        <w:rPr>
          <w:rFonts w:ascii="Verdana" w:hAnsi="Verdana"/>
        </w:rPr>
        <w:t xml:space="preserve">Considerando o disposto na Resolução nº 1007, de 05/12/2003 que dispõe sobre o registro de profissionais, aprova os modelos e os critérios para expedição de Carteira de Identidade Profissional e dá outras providências, tendo nova redação dos </w:t>
      </w:r>
      <w:proofErr w:type="spellStart"/>
      <w:r w:rsidRPr="00965FC5">
        <w:rPr>
          <w:rFonts w:ascii="Verdana" w:hAnsi="Verdana"/>
        </w:rPr>
        <w:t>arts</w:t>
      </w:r>
      <w:proofErr w:type="spellEnd"/>
      <w:r w:rsidRPr="00965FC5">
        <w:rPr>
          <w:rFonts w:ascii="Verdana" w:hAnsi="Verdana"/>
        </w:rPr>
        <w:t xml:space="preserve">. 11, 15 e 19 dada pela Resolução nº 1.016, de 25 de agosto de 2006. Revogados os </w:t>
      </w:r>
      <w:proofErr w:type="spellStart"/>
      <w:r w:rsidRPr="00965FC5">
        <w:rPr>
          <w:rFonts w:ascii="Verdana" w:hAnsi="Verdana"/>
        </w:rPr>
        <w:t>arts</w:t>
      </w:r>
      <w:proofErr w:type="spellEnd"/>
      <w:r w:rsidRPr="00965FC5">
        <w:rPr>
          <w:rFonts w:ascii="Verdana" w:hAnsi="Verdana"/>
        </w:rPr>
        <w:t>. 23, 24, 25, 28 e 52 e os anexos II e III pela Resolução 1.059, de 28 de outubro de 2014. Alterada pela Resolução 1.125, de 4 de junho de 2020;</w:t>
      </w:r>
    </w:p>
    <w:p w14:paraId="617ED0DA" w14:textId="77777777" w:rsidR="00D74CD3" w:rsidRPr="00965FC5" w:rsidRDefault="00D74CD3" w:rsidP="00D74CD3">
      <w:pPr>
        <w:tabs>
          <w:tab w:val="left" w:pos="1704"/>
        </w:tabs>
        <w:jc w:val="both"/>
        <w:rPr>
          <w:rFonts w:ascii="Verdana" w:hAnsi="Verdana"/>
        </w:rPr>
      </w:pPr>
    </w:p>
    <w:p w14:paraId="591F1CD3" w14:textId="77777777" w:rsidR="00D74CD3" w:rsidRPr="00965FC5" w:rsidRDefault="00D74CD3" w:rsidP="00D74CD3">
      <w:pPr>
        <w:tabs>
          <w:tab w:val="left" w:pos="1704"/>
        </w:tabs>
        <w:jc w:val="both"/>
        <w:rPr>
          <w:rFonts w:ascii="Verdana" w:hAnsi="Verdana"/>
        </w:rPr>
      </w:pPr>
      <w:r w:rsidRPr="00965FC5">
        <w:rPr>
          <w:rFonts w:ascii="Verdana" w:hAnsi="Verdana"/>
        </w:rPr>
        <w:t>Considerando a Decisão Plenária PL-1333/2015 do Confea, que dispõe especificamente sobre as cargas horárias dos cursos, as quais devem observar as cargas horárias estabelecidas pelos normativos do Ministério da Educação em vigor, respeitando-se os períodos de transição quando previstos nas resoluções específicas e aplicáveis;</w:t>
      </w:r>
    </w:p>
    <w:p w14:paraId="19A1BE7F" w14:textId="77777777" w:rsidR="00D74CD3" w:rsidRPr="00965FC5" w:rsidRDefault="00D74CD3" w:rsidP="00D74CD3">
      <w:pPr>
        <w:tabs>
          <w:tab w:val="left" w:pos="1704"/>
        </w:tabs>
        <w:jc w:val="both"/>
        <w:rPr>
          <w:rFonts w:ascii="Verdana" w:hAnsi="Verdana"/>
        </w:rPr>
      </w:pPr>
    </w:p>
    <w:p w14:paraId="6D15BA91" w14:textId="77777777" w:rsidR="00D74CD3" w:rsidRPr="00965FC5" w:rsidRDefault="00D74CD3" w:rsidP="00D74CD3">
      <w:pPr>
        <w:tabs>
          <w:tab w:val="left" w:pos="1704"/>
        </w:tabs>
        <w:jc w:val="both"/>
        <w:rPr>
          <w:rFonts w:ascii="Verdana" w:hAnsi="Verdana"/>
        </w:rPr>
      </w:pPr>
      <w:r w:rsidRPr="00965FC5">
        <w:rPr>
          <w:rFonts w:ascii="Verdana" w:hAnsi="Verdana"/>
        </w:rPr>
        <w:t>Considerando a Resolução CNE/CES n. 11, de 11 de março de 2002 e a Resolução n. 2, de 24 de abril de 2019, ambas do Ministério da Educação (MEC) e que instituem as Diretrizes Curriculares Nacionais do Curso de Graduação em Engenharia (DCN);</w:t>
      </w:r>
    </w:p>
    <w:p w14:paraId="75A341DC" w14:textId="77777777" w:rsidR="00D74CD3" w:rsidRPr="00965FC5" w:rsidRDefault="00D74CD3" w:rsidP="00D74CD3">
      <w:pPr>
        <w:tabs>
          <w:tab w:val="left" w:pos="1704"/>
        </w:tabs>
        <w:jc w:val="both"/>
        <w:rPr>
          <w:rFonts w:ascii="Verdana" w:hAnsi="Verdana"/>
        </w:rPr>
      </w:pPr>
    </w:p>
    <w:p w14:paraId="1322986D" w14:textId="77777777" w:rsidR="00D74CD3" w:rsidRPr="00965FC5" w:rsidRDefault="00D74CD3" w:rsidP="00D74CD3">
      <w:pPr>
        <w:tabs>
          <w:tab w:val="left" w:pos="1704"/>
        </w:tabs>
        <w:jc w:val="both"/>
        <w:rPr>
          <w:rFonts w:ascii="Verdana" w:hAnsi="Verdana"/>
        </w:rPr>
      </w:pPr>
      <w:r w:rsidRPr="00965FC5">
        <w:rPr>
          <w:rFonts w:ascii="Verdana" w:hAnsi="Verdana"/>
        </w:rPr>
        <w:t>Considerando a Portaria Normativa nº 840, de 24 de agosto de 2018 do Ministério da Educação, que dispõe sobre os procedimentos de competência do Instituto Nacional de Estudos e Pesquisas Educacionais Anísio Teixeira (Inep) referentes à avaliação de instituições de educação superior, de cursos de graduação e de desempenho acadêmico de estudantes;</w:t>
      </w:r>
    </w:p>
    <w:p w14:paraId="313E38AF" w14:textId="77777777" w:rsidR="00D74CD3" w:rsidRPr="00965FC5" w:rsidRDefault="00D74CD3" w:rsidP="00D74CD3">
      <w:pPr>
        <w:tabs>
          <w:tab w:val="left" w:pos="1704"/>
        </w:tabs>
        <w:jc w:val="both"/>
        <w:rPr>
          <w:rFonts w:ascii="Verdana" w:hAnsi="Verdana"/>
        </w:rPr>
      </w:pPr>
    </w:p>
    <w:p w14:paraId="3B11560F" w14:textId="63438369" w:rsidR="00D74CD3" w:rsidRPr="00965FC5" w:rsidRDefault="00D74CD3" w:rsidP="00D74CD3">
      <w:pPr>
        <w:tabs>
          <w:tab w:val="left" w:pos="1704"/>
        </w:tabs>
        <w:jc w:val="both"/>
        <w:rPr>
          <w:rFonts w:ascii="Verdana" w:hAnsi="Verdana"/>
        </w:rPr>
      </w:pPr>
      <w:r w:rsidRPr="00965FC5">
        <w:rPr>
          <w:rFonts w:ascii="Verdana" w:hAnsi="Verdana"/>
        </w:rPr>
        <w:t>Considerando o aumento no oferecimento de vagas em cursos de nível superior na modalidade Ensino a Distância (</w:t>
      </w:r>
      <w:proofErr w:type="spellStart"/>
      <w:r w:rsidRPr="00965FC5">
        <w:rPr>
          <w:rFonts w:ascii="Verdana" w:hAnsi="Verdana"/>
        </w:rPr>
        <w:t>E</w:t>
      </w:r>
      <w:r w:rsidR="00FA0DCA">
        <w:rPr>
          <w:rFonts w:ascii="Verdana" w:hAnsi="Verdana"/>
        </w:rPr>
        <w:t>a</w:t>
      </w:r>
      <w:r w:rsidRPr="00965FC5">
        <w:rPr>
          <w:rFonts w:ascii="Verdana" w:hAnsi="Verdana"/>
        </w:rPr>
        <w:t>D</w:t>
      </w:r>
      <w:proofErr w:type="spellEnd"/>
      <w:r w:rsidRPr="00965FC5">
        <w:rPr>
          <w:rFonts w:ascii="Verdana" w:hAnsi="Verdana"/>
        </w:rPr>
        <w:t>) no país, são necessárias informações prévias sobre a origem do curso mediante documentação enviada pelas I</w:t>
      </w:r>
      <w:r w:rsidR="003C4FB4">
        <w:rPr>
          <w:rFonts w:ascii="Verdana" w:hAnsi="Verdana"/>
        </w:rPr>
        <w:t>ES</w:t>
      </w:r>
      <w:r w:rsidRPr="00965FC5">
        <w:rPr>
          <w:rFonts w:ascii="Verdana" w:hAnsi="Verdana"/>
        </w:rPr>
        <w:t>;</w:t>
      </w:r>
    </w:p>
    <w:p w14:paraId="231F580A" w14:textId="77777777" w:rsidR="00D74CD3" w:rsidRPr="00965FC5" w:rsidRDefault="00D74CD3" w:rsidP="00D74CD3">
      <w:pPr>
        <w:tabs>
          <w:tab w:val="left" w:pos="1704"/>
        </w:tabs>
        <w:jc w:val="both"/>
        <w:rPr>
          <w:rFonts w:ascii="Verdana" w:hAnsi="Verdana"/>
        </w:rPr>
      </w:pPr>
    </w:p>
    <w:p w14:paraId="04814244" w14:textId="7BB6B4E0" w:rsidR="00D74CD3" w:rsidRPr="00965FC5" w:rsidRDefault="00D74CD3" w:rsidP="00D74CD3">
      <w:pPr>
        <w:tabs>
          <w:tab w:val="left" w:pos="1704"/>
        </w:tabs>
        <w:jc w:val="both"/>
        <w:rPr>
          <w:rFonts w:ascii="Verdana" w:hAnsi="Verdana"/>
        </w:rPr>
      </w:pPr>
      <w:r w:rsidRPr="00965FC5">
        <w:rPr>
          <w:rFonts w:ascii="Verdana" w:hAnsi="Verdana"/>
        </w:rPr>
        <w:t xml:space="preserve">Considerando a necessidade de uniformizar os procedimentos com relação ao cadastramento </w:t>
      </w:r>
      <w:r w:rsidR="0085398E">
        <w:rPr>
          <w:rFonts w:ascii="Verdana" w:hAnsi="Verdana"/>
        </w:rPr>
        <w:t>dos cursos ofertados pelas IES</w:t>
      </w:r>
      <w:r w:rsidRPr="00965FC5">
        <w:rPr>
          <w:rFonts w:ascii="Verdana" w:hAnsi="Verdana"/>
        </w:rPr>
        <w:t>,</w:t>
      </w:r>
    </w:p>
    <w:p w14:paraId="6DD7DAE1" w14:textId="77777777" w:rsidR="00D74CD3" w:rsidRPr="00965FC5" w:rsidRDefault="00D74CD3" w:rsidP="00D74CD3">
      <w:pPr>
        <w:tabs>
          <w:tab w:val="left" w:pos="1704"/>
        </w:tabs>
        <w:jc w:val="both"/>
        <w:rPr>
          <w:rFonts w:ascii="Verdana" w:hAnsi="Verdana"/>
        </w:rPr>
      </w:pPr>
    </w:p>
    <w:p w14:paraId="1F8D94A2" w14:textId="77777777" w:rsidR="0085398E" w:rsidRDefault="0085398E" w:rsidP="00D74CD3">
      <w:pPr>
        <w:tabs>
          <w:tab w:val="left" w:pos="1704"/>
        </w:tabs>
        <w:jc w:val="both"/>
        <w:rPr>
          <w:rFonts w:ascii="Verdana" w:hAnsi="Verdana"/>
          <w:b/>
        </w:rPr>
      </w:pPr>
    </w:p>
    <w:p w14:paraId="0CF4E214" w14:textId="199FB91F" w:rsidR="00D74CD3" w:rsidRPr="00965FC5" w:rsidRDefault="00D74CD3" w:rsidP="00D74CD3">
      <w:pPr>
        <w:tabs>
          <w:tab w:val="left" w:pos="1704"/>
        </w:tabs>
        <w:jc w:val="both"/>
        <w:rPr>
          <w:rFonts w:ascii="Verdana" w:hAnsi="Verdana"/>
          <w:b/>
        </w:rPr>
      </w:pPr>
      <w:r w:rsidRPr="00965FC5">
        <w:rPr>
          <w:rFonts w:ascii="Verdana" w:hAnsi="Verdana"/>
          <w:b/>
        </w:rPr>
        <w:t>DETERMINAM:</w:t>
      </w:r>
    </w:p>
    <w:p w14:paraId="2991C1F4" w14:textId="77777777" w:rsidR="00D74CD3" w:rsidRPr="00965FC5" w:rsidRDefault="00D74CD3" w:rsidP="00D74CD3">
      <w:pPr>
        <w:tabs>
          <w:tab w:val="left" w:pos="1704"/>
        </w:tabs>
        <w:ind w:left="1080"/>
        <w:jc w:val="both"/>
        <w:rPr>
          <w:rFonts w:ascii="Verdana" w:hAnsi="Verdana"/>
        </w:rPr>
      </w:pPr>
    </w:p>
    <w:p w14:paraId="57CA7951" w14:textId="2FEE6D36" w:rsidR="00D74CD3" w:rsidRPr="00965FC5" w:rsidRDefault="00D74CD3" w:rsidP="00D74CD3">
      <w:pPr>
        <w:numPr>
          <w:ilvl w:val="0"/>
          <w:numId w:val="5"/>
        </w:numPr>
        <w:tabs>
          <w:tab w:val="left" w:pos="1704"/>
        </w:tabs>
        <w:suppressAutoHyphens/>
        <w:jc w:val="both"/>
        <w:rPr>
          <w:rFonts w:ascii="Verdana" w:hAnsi="Verdana"/>
        </w:rPr>
      </w:pPr>
      <w:r w:rsidRPr="00965FC5">
        <w:rPr>
          <w:rFonts w:ascii="Verdana" w:hAnsi="Verdana"/>
        </w:rPr>
        <w:t xml:space="preserve">Fica estabelecido o presente procedimento para uniformizar a instrução e a análise dos processos de Cadastramento dos Cursos de Engenharia e de Agronomia oferecidos na modalidade </w:t>
      </w:r>
      <w:proofErr w:type="spellStart"/>
      <w:r w:rsidRPr="00965FC5">
        <w:rPr>
          <w:rFonts w:ascii="Verdana" w:hAnsi="Verdana"/>
        </w:rPr>
        <w:t>E</w:t>
      </w:r>
      <w:r w:rsidR="0085398E">
        <w:rPr>
          <w:rFonts w:ascii="Verdana" w:hAnsi="Verdana"/>
        </w:rPr>
        <w:t>a</w:t>
      </w:r>
      <w:r w:rsidRPr="00965FC5">
        <w:rPr>
          <w:rFonts w:ascii="Verdana" w:hAnsi="Verdana"/>
        </w:rPr>
        <w:t>D</w:t>
      </w:r>
      <w:proofErr w:type="spellEnd"/>
      <w:r w:rsidRPr="00965FC5">
        <w:rPr>
          <w:rFonts w:ascii="Verdana" w:hAnsi="Verdana"/>
        </w:rPr>
        <w:t>, assim como fixar a relação de documentação complementar que permita a concessão de Atribuições Profissionais aos diplomados nas áreas abrangidas pelo Sistema Confea-Crea egressos de tais cursos.</w:t>
      </w:r>
    </w:p>
    <w:p w14:paraId="0D9D03CD" w14:textId="77777777" w:rsidR="00D74CD3" w:rsidRPr="00965FC5" w:rsidRDefault="00D74CD3" w:rsidP="00D74CD3">
      <w:pPr>
        <w:tabs>
          <w:tab w:val="left" w:pos="1704"/>
        </w:tabs>
        <w:ind w:left="1080"/>
        <w:jc w:val="both"/>
        <w:rPr>
          <w:rFonts w:ascii="Verdana" w:hAnsi="Verdana"/>
        </w:rPr>
      </w:pPr>
    </w:p>
    <w:p w14:paraId="5BA78E1D" w14:textId="06D976F3" w:rsidR="00D74CD3" w:rsidRPr="00965FC5" w:rsidRDefault="00D74CD3" w:rsidP="00D74CD3">
      <w:pPr>
        <w:numPr>
          <w:ilvl w:val="0"/>
          <w:numId w:val="5"/>
        </w:numPr>
        <w:tabs>
          <w:tab w:val="left" w:pos="1704"/>
        </w:tabs>
        <w:suppressAutoHyphens/>
        <w:jc w:val="both"/>
        <w:rPr>
          <w:rFonts w:ascii="Verdana" w:hAnsi="Verdana"/>
        </w:rPr>
      </w:pPr>
      <w:r w:rsidRPr="00965FC5">
        <w:rPr>
          <w:rFonts w:ascii="Verdana" w:hAnsi="Verdana"/>
        </w:rPr>
        <w:t xml:space="preserve">Além da documentação obrigatória discriminada pelos normativos vigentes, a Instituição de Ensino Superior (IES) que ofereça cursos na modalidade </w:t>
      </w:r>
      <w:proofErr w:type="spellStart"/>
      <w:r w:rsidRPr="00965FC5">
        <w:rPr>
          <w:rFonts w:ascii="Verdana" w:hAnsi="Verdana"/>
        </w:rPr>
        <w:t>E</w:t>
      </w:r>
      <w:r w:rsidR="0085398E">
        <w:rPr>
          <w:rFonts w:ascii="Verdana" w:hAnsi="Verdana"/>
        </w:rPr>
        <w:t>a</w:t>
      </w:r>
      <w:r w:rsidRPr="00965FC5">
        <w:rPr>
          <w:rFonts w:ascii="Verdana" w:hAnsi="Verdana"/>
        </w:rPr>
        <w:t>D</w:t>
      </w:r>
      <w:proofErr w:type="spellEnd"/>
      <w:r w:rsidRPr="00965FC5">
        <w:rPr>
          <w:rFonts w:ascii="Verdana" w:hAnsi="Verdana"/>
        </w:rPr>
        <w:t xml:space="preserve"> nas áreas fiscalizadas pelo Sistema Confea-Crea, inclusive com </w:t>
      </w:r>
      <w:proofErr w:type="spellStart"/>
      <w:proofErr w:type="gramStart"/>
      <w:r w:rsidRPr="00965FC5">
        <w:rPr>
          <w:rFonts w:ascii="Verdana" w:hAnsi="Verdana"/>
        </w:rPr>
        <w:t>pólo</w:t>
      </w:r>
      <w:proofErr w:type="spellEnd"/>
      <w:r w:rsidRPr="00965FC5">
        <w:rPr>
          <w:rFonts w:ascii="Verdana" w:hAnsi="Verdana"/>
        </w:rPr>
        <w:t>(</w:t>
      </w:r>
      <w:proofErr w:type="gramEnd"/>
      <w:r w:rsidRPr="00965FC5">
        <w:rPr>
          <w:rFonts w:ascii="Verdana" w:hAnsi="Verdana"/>
        </w:rPr>
        <w:t>s) em outra(s) Unidade(s) da Federação, deverá apresentar os documentos complementares a seguir elencados:</w:t>
      </w:r>
    </w:p>
    <w:p w14:paraId="4603C2AE" w14:textId="77777777" w:rsidR="00D74CD3" w:rsidRPr="00965FC5" w:rsidRDefault="00D74CD3" w:rsidP="00D74CD3">
      <w:pPr>
        <w:pStyle w:val="PargrafodaLista"/>
        <w:rPr>
          <w:rFonts w:ascii="Verdana" w:hAnsi="Verdana"/>
        </w:rPr>
      </w:pPr>
    </w:p>
    <w:p w14:paraId="19506661" w14:textId="3C6C45D6" w:rsidR="00D74CD3" w:rsidRPr="00965FC5" w:rsidRDefault="00D74CD3" w:rsidP="00D74CD3">
      <w:pPr>
        <w:tabs>
          <w:tab w:val="left" w:pos="1704"/>
        </w:tabs>
        <w:ind w:left="1080"/>
        <w:jc w:val="both"/>
        <w:rPr>
          <w:rFonts w:ascii="Verdana" w:hAnsi="Verdana"/>
          <w:b/>
        </w:rPr>
      </w:pPr>
      <w:r w:rsidRPr="00965FC5">
        <w:rPr>
          <w:rFonts w:ascii="Verdana" w:hAnsi="Verdana"/>
          <w:b/>
        </w:rPr>
        <w:t>2.1</w:t>
      </w:r>
      <w:r w:rsidRPr="00965FC5">
        <w:rPr>
          <w:rFonts w:ascii="Verdana" w:hAnsi="Verdana"/>
          <w:b/>
        </w:rPr>
        <w:tab/>
        <w:t xml:space="preserve">Documentos Obrigatória (Cursos Presenciais </w:t>
      </w:r>
      <w:r w:rsidR="0085398E">
        <w:rPr>
          <w:rFonts w:ascii="Verdana" w:hAnsi="Verdana"/>
          <w:b/>
        </w:rPr>
        <w:t>e</w:t>
      </w:r>
      <w:r w:rsidRPr="00965FC5">
        <w:rPr>
          <w:rFonts w:ascii="Verdana" w:hAnsi="Verdana"/>
          <w:b/>
        </w:rPr>
        <w:t xml:space="preserve"> </w:t>
      </w:r>
      <w:proofErr w:type="spellStart"/>
      <w:r w:rsidRPr="00965FC5">
        <w:rPr>
          <w:rFonts w:ascii="Verdana" w:hAnsi="Verdana"/>
          <w:b/>
        </w:rPr>
        <w:t>EaD</w:t>
      </w:r>
      <w:proofErr w:type="spellEnd"/>
      <w:r w:rsidRPr="00965FC5">
        <w:rPr>
          <w:rFonts w:ascii="Verdana" w:hAnsi="Verdana"/>
          <w:b/>
        </w:rPr>
        <w:t>):</w:t>
      </w:r>
    </w:p>
    <w:p w14:paraId="3C74508F" w14:textId="77777777" w:rsidR="00D74CD3" w:rsidRPr="00965FC5" w:rsidRDefault="00D74CD3" w:rsidP="00D74CD3">
      <w:pPr>
        <w:numPr>
          <w:ilvl w:val="1"/>
          <w:numId w:val="5"/>
        </w:numPr>
        <w:tabs>
          <w:tab w:val="left" w:pos="1704"/>
        </w:tabs>
        <w:suppressAutoHyphens/>
        <w:jc w:val="both"/>
        <w:rPr>
          <w:rFonts w:ascii="Verdana" w:hAnsi="Verdana"/>
        </w:rPr>
      </w:pPr>
      <w:r w:rsidRPr="00965FC5">
        <w:rPr>
          <w:rFonts w:ascii="Verdana" w:hAnsi="Verdana"/>
        </w:rPr>
        <w:t>Ofício da Instituição de Ensino, em papel timbrado, solicitando o cadastramento dos referidos cursos, indicando a data exata de início e término (ou previsão de término), de todas as turmas;</w:t>
      </w:r>
    </w:p>
    <w:p w14:paraId="55435610" w14:textId="77777777" w:rsidR="00D74CD3" w:rsidRPr="00965FC5" w:rsidRDefault="00D74CD3" w:rsidP="00D74CD3">
      <w:pPr>
        <w:numPr>
          <w:ilvl w:val="1"/>
          <w:numId w:val="5"/>
        </w:numPr>
        <w:tabs>
          <w:tab w:val="left" w:pos="1704"/>
        </w:tabs>
        <w:suppressAutoHyphens/>
        <w:jc w:val="both"/>
        <w:rPr>
          <w:rFonts w:ascii="Verdana" w:hAnsi="Verdana"/>
        </w:rPr>
      </w:pPr>
      <w:r w:rsidRPr="00965FC5">
        <w:rPr>
          <w:rFonts w:ascii="Verdana" w:hAnsi="Verdana"/>
        </w:rPr>
        <w:t>Formulário “A”, do Anexo III da Resolução n. 1.073/2016 do Confea, devidamente rubricado por autoridade escolar competente;</w:t>
      </w:r>
    </w:p>
    <w:p w14:paraId="13499508" w14:textId="41A6265B" w:rsidR="00D74CD3" w:rsidRPr="00965FC5" w:rsidRDefault="00D74CD3" w:rsidP="00D74CD3">
      <w:pPr>
        <w:numPr>
          <w:ilvl w:val="1"/>
          <w:numId w:val="5"/>
        </w:numPr>
        <w:tabs>
          <w:tab w:val="left" w:pos="1704"/>
        </w:tabs>
        <w:suppressAutoHyphens/>
        <w:jc w:val="both"/>
        <w:rPr>
          <w:rFonts w:ascii="Verdana" w:hAnsi="Verdana"/>
        </w:rPr>
      </w:pPr>
      <w:r w:rsidRPr="00965FC5">
        <w:rPr>
          <w:rFonts w:ascii="Verdana" w:hAnsi="Verdana"/>
        </w:rPr>
        <w:t>Regimento interno ou estatuto da Instituição de Ensino (</w:t>
      </w:r>
      <w:r w:rsidR="0012526A">
        <w:rPr>
          <w:rFonts w:ascii="Verdana" w:hAnsi="Verdana"/>
        </w:rPr>
        <w:t>fotocópia autenticada ou outra forma de autenticação validada</w:t>
      </w:r>
      <w:r w:rsidRPr="00965FC5">
        <w:rPr>
          <w:rFonts w:ascii="Verdana" w:hAnsi="Verdana"/>
        </w:rPr>
        <w:t>);</w:t>
      </w:r>
    </w:p>
    <w:p w14:paraId="08E718FE" w14:textId="77777777" w:rsidR="00D74CD3" w:rsidRPr="00965FC5" w:rsidRDefault="00D74CD3" w:rsidP="00D74CD3">
      <w:pPr>
        <w:numPr>
          <w:ilvl w:val="1"/>
          <w:numId w:val="5"/>
        </w:numPr>
        <w:tabs>
          <w:tab w:val="left" w:pos="1704"/>
        </w:tabs>
        <w:suppressAutoHyphens/>
        <w:jc w:val="both"/>
        <w:rPr>
          <w:rFonts w:ascii="Verdana" w:hAnsi="Verdana"/>
        </w:rPr>
      </w:pPr>
      <w:r w:rsidRPr="00965FC5">
        <w:rPr>
          <w:rFonts w:ascii="Verdana" w:hAnsi="Verdana"/>
        </w:rPr>
        <w:t>Grade curricular e conteúdo programático das disciplinas de cada curso, devidamente rubricado por autoridade escolar competente;</w:t>
      </w:r>
    </w:p>
    <w:p w14:paraId="24B68DE2" w14:textId="70341CAF" w:rsidR="00D74CD3" w:rsidRPr="00965FC5" w:rsidRDefault="00D74CD3" w:rsidP="00D74CD3">
      <w:pPr>
        <w:numPr>
          <w:ilvl w:val="1"/>
          <w:numId w:val="5"/>
        </w:numPr>
        <w:tabs>
          <w:tab w:val="left" w:pos="1704"/>
        </w:tabs>
        <w:suppressAutoHyphens/>
        <w:jc w:val="both"/>
        <w:rPr>
          <w:rFonts w:ascii="Verdana" w:hAnsi="Verdana"/>
        </w:rPr>
      </w:pPr>
      <w:r w:rsidRPr="00965FC5">
        <w:rPr>
          <w:rFonts w:ascii="Verdana" w:hAnsi="Verdana"/>
        </w:rPr>
        <w:t>Cópia do dispositivo legal de autorização de funcionamento dos cursos (</w:t>
      </w:r>
      <w:r w:rsidR="0012526A">
        <w:rPr>
          <w:rFonts w:ascii="Verdana" w:hAnsi="Verdana"/>
        </w:rPr>
        <w:t>fotocópia autenticada ou outra forma de autenticação validada</w:t>
      </w:r>
      <w:r w:rsidRPr="00965FC5">
        <w:rPr>
          <w:rFonts w:ascii="Verdana" w:hAnsi="Verdana"/>
        </w:rPr>
        <w:t>);</w:t>
      </w:r>
    </w:p>
    <w:p w14:paraId="0A6DE721" w14:textId="2CA7276B" w:rsidR="00D74CD3" w:rsidRPr="00965FC5" w:rsidRDefault="005348F6" w:rsidP="00D74CD3">
      <w:pPr>
        <w:numPr>
          <w:ilvl w:val="1"/>
          <w:numId w:val="5"/>
        </w:numPr>
        <w:tabs>
          <w:tab w:val="left" w:pos="1704"/>
        </w:tabs>
        <w:suppressAutoHyphens/>
        <w:jc w:val="both"/>
        <w:rPr>
          <w:rFonts w:ascii="Verdana" w:hAnsi="Verdana"/>
        </w:rPr>
      </w:pPr>
      <w:r>
        <w:rPr>
          <w:rFonts w:ascii="Verdana" w:hAnsi="Verdana"/>
        </w:rPr>
        <w:t xml:space="preserve">Cópia da </w:t>
      </w:r>
      <w:r w:rsidR="00C2103E">
        <w:rPr>
          <w:rFonts w:ascii="Verdana" w:hAnsi="Verdana"/>
        </w:rPr>
        <w:t>p</w:t>
      </w:r>
      <w:r w:rsidR="00D74CD3" w:rsidRPr="00965FC5">
        <w:rPr>
          <w:rFonts w:ascii="Verdana" w:hAnsi="Verdana"/>
        </w:rPr>
        <w:t xml:space="preserve">ortaria de reconhecimento dos cursos pelo MEC </w:t>
      </w:r>
      <w:r>
        <w:rPr>
          <w:rFonts w:ascii="Verdana" w:hAnsi="Verdana"/>
        </w:rPr>
        <w:t>ou equivalente</w:t>
      </w:r>
      <w:r w:rsidR="00C2103E">
        <w:rPr>
          <w:rFonts w:ascii="Verdana" w:hAnsi="Verdana"/>
        </w:rPr>
        <w:t>,</w:t>
      </w:r>
      <w:r>
        <w:rPr>
          <w:rFonts w:ascii="Verdana" w:hAnsi="Verdana"/>
        </w:rPr>
        <w:t xml:space="preserve"> </w:t>
      </w:r>
      <w:r w:rsidR="00C2103E">
        <w:rPr>
          <w:rFonts w:ascii="Verdana" w:hAnsi="Verdana"/>
        </w:rPr>
        <w:t xml:space="preserve">para </w:t>
      </w:r>
      <w:r>
        <w:rPr>
          <w:rFonts w:ascii="Verdana" w:hAnsi="Verdana"/>
        </w:rPr>
        <w:t xml:space="preserve">instituições não fiscalizadas pelo MEC </w:t>
      </w:r>
      <w:r w:rsidR="00D74CD3" w:rsidRPr="00965FC5">
        <w:rPr>
          <w:rFonts w:ascii="Verdana" w:hAnsi="Verdana"/>
        </w:rPr>
        <w:t>(</w:t>
      </w:r>
      <w:r w:rsidR="0012526A">
        <w:rPr>
          <w:rFonts w:ascii="Verdana" w:hAnsi="Verdana"/>
        </w:rPr>
        <w:t>fotocópia autenticada ou outra forma de autenticação validada</w:t>
      </w:r>
      <w:r w:rsidR="00D74CD3" w:rsidRPr="00965FC5">
        <w:rPr>
          <w:rFonts w:ascii="Verdana" w:hAnsi="Verdana"/>
        </w:rPr>
        <w:t>);</w:t>
      </w:r>
    </w:p>
    <w:p w14:paraId="3548902A" w14:textId="77777777" w:rsidR="00D74CD3" w:rsidRPr="00965FC5" w:rsidRDefault="00D74CD3" w:rsidP="00D74CD3">
      <w:pPr>
        <w:numPr>
          <w:ilvl w:val="1"/>
          <w:numId w:val="5"/>
        </w:numPr>
        <w:tabs>
          <w:tab w:val="left" w:pos="1704"/>
        </w:tabs>
        <w:suppressAutoHyphens/>
        <w:jc w:val="both"/>
        <w:rPr>
          <w:rFonts w:ascii="Verdana" w:hAnsi="Verdana"/>
        </w:rPr>
      </w:pPr>
      <w:r w:rsidRPr="00965FC5">
        <w:rPr>
          <w:rFonts w:ascii="Verdana" w:hAnsi="Verdana"/>
        </w:rPr>
        <w:t>Formulário “B”, do Anexo III da Resolução n. 1.073/2016 do Confea, para cada curso, referente a Grade Curricular e conteúdo Programático, devidamente rubricado por autoridade escolar competente;</w:t>
      </w:r>
    </w:p>
    <w:p w14:paraId="3BCF776C" w14:textId="77777777" w:rsidR="00D74CD3" w:rsidRPr="00965FC5" w:rsidRDefault="00D74CD3" w:rsidP="00D74CD3">
      <w:pPr>
        <w:numPr>
          <w:ilvl w:val="1"/>
          <w:numId w:val="5"/>
        </w:numPr>
        <w:tabs>
          <w:tab w:val="left" w:pos="1704"/>
        </w:tabs>
        <w:suppressAutoHyphens/>
        <w:jc w:val="both"/>
        <w:rPr>
          <w:rFonts w:ascii="Verdana" w:hAnsi="Verdana"/>
        </w:rPr>
      </w:pPr>
      <w:r w:rsidRPr="00965FC5">
        <w:rPr>
          <w:rFonts w:ascii="Verdana" w:hAnsi="Verdana"/>
        </w:rPr>
        <w:t>Perfil profissional dos diplomados para cada curso;</w:t>
      </w:r>
    </w:p>
    <w:p w14:paraId="21252DBF" w14:textId="77777777" w:rsidR="00D74CD3" w:rsidRPr="00965FC5" w:rsidRDefault="00D74CD3" w:rsidP="00D74CD3">
      <w:pPr>
        <w:numPr>
          <w:ilvl w:val="1"/>
          <w:numId w:val="5"/>
        </w:numPr>
        <w:tabs>
          <w:tab w:val="left" w:pos="1704"/>
        </w:tabs>
        <w:suppressAutoHyphens/>
        <w:jc w:val="both"/>
        <w:rPr>
          <w:rFonts w:ascii="Verdana" w:hAnsi="Verdana"/>
        </w:rPr>
      </w:pPr>
      <w:r w:rsidRPr="00965FC5">
        <w:rPr>
          <w:rFonts w:ascii="Verdana" w:hAnsi="Verdana"/>
        </w:rPr>
        <w:t>Relação do Corpo Docente de cada curso, contendo o Nome Completo sem abreviações, número de registro no Crea, quando houver, CPF e às disciplinas que cada professor ministra, devidamente rubricado por autoridade escolar;</w:t>
      </w:r>
    </w:p>
    <w:p w14:paraId="2A58C51D" w14:textId="00D6A7AE" w:rsidR="00D74CD3" w:rsidRPr="00965FC5" w:rsidRDefault="00D74CD3" w:rsidP="00D74CD3">
      <w:pPr>
        <w:numPr>
          <w:ilvl w:val="1"/>
          <w:numId w:val="5"/>
        </w:numPr>
        <w:tabs>
          <w:tab w:val="left" w:pos="1704"/>
        </w:tabs>
        <w:suppressAutoHyphens/>
        <w:jc w:val="both"/>
        <w:rPr>
          <w:rFonts w:ascii="Verdana" w:hAnsi="Verdana"/>
        </w:rPr>
      </w:pPr>
      <w:r w:rsidRPr="00965FC5">
        <w:rPr>
          <w:rFonts w:ascii="Verdana" w:hAnsi="Verdana"/>
        </w:rPr>
        <w:t>Relação dos egressos por ano letivo (cada curso), contendo nome</w:t>
      </w:r>
      <w:r w:rsidR="0012526A">
        <w:rPr>
          <w:rFonts w:ascii="Verdana" w:hAnsi="Verdana"/>
        </w:rPr>
        <w:t>,</w:t>
      </w:r>
      <w:r w:rsidRPr="00965FC5">
        <w:rPr>
          <w:rFonts w:ascii="Verdana" w:hAnsi="Verdana"/>
        </w:rPr>
        <w:t xml:space="preserve"> CPF e data de colação de grau, em formato digital editável (arquivo em formato “</w:t>
      </w:r>
      <w:proofErr w:type="spellStart"/>
      <w:r w:rsidRPr="00965FC5">
        <w:rPr>
          <w:rFonts w:ascii="Verdana" w:hAnsi="Verdana"/>
        </w:rPr>
        <w:t>txt</w:t>
      </w:r>
      <w:proofErr w:type="spellEnd"/>
      <w:r w:rsidRPr="00965FC5">
        <w:rPr>
          <w:rFonts w:ascii="Verdana" w:hAnsi="Verdana"/>
        </w:rPr>
        <w:t>” ou “</w:t>
      </w:r>
      <w:proofErr w:type="spellStart"/>
      <w:r w:rsidRPr="00965FC5">
        <w:rPr>
          <w:rFonts w:ascii="Verdana" w:hAnsi="Verdana"/>
        </w:rPr>
        <w:t>xls</w:t>
      </w:r>
      <w:proofErr w:type="spellEnd"/>
      <w:r w:rsidRPr="00965FC5">
        <w:rPr>
          <w:rFonts w:ascii="Verdana" w:hAnsi="Verdana"/>
        </w:rPr>
        <w:t>”, ou outro formato compatível).</w:t>
      </w:r>
    </w:p>
    <w:p w14:paraId="2A8EC360" w14:textId="77777777" w:rsidR="00D74CD3" w:rsidRPr="00965FC5" w:rsidRDefault="00D74CD3" w:rsidP="00D74CD3">
      <w:pPr>
        <w:tabs>
          <w:tab w:val="left" w:pos="1704"/>
        </w:tabs>
        <w:ind w:left="1800"/>
        <w:jc w:val="both"/>
        <w:rPr>
          <w:rFonts w:ascii="Verdana" w:hAnsi="Verdana"/>
        </w:rPr>
      </w:pPr>
    </w:p>
    <w:p w14:paraId="41EA0B8C" w14:textId="77777777" w:rsidR="00D74CD3" w:rsidRPr="00965FC5" w:rsidRDefault="00D74CD3" w:rsidP="00D74CD3">
      <w:pPr>
        <w:tabs>
          <w:tab w:val="left" w:pos="1704"/>
        </w:tabs>
        <w:ind w:left="1080"/>
        <w:jc w:val="both"/>
        <w:rPr>
          <w:rFonts w:ascii="Verdana" w:hAnsi="Verdana"/>
          <w:b/>
        </w:rPr>
      </w:pPr>
      <w:r w:rsidRPr="00965FC5">
        <w:rPr>
          <w:rFonts w:ascii="Verdana" w:hAnsi="Verdana"/>
          <w:b/>
        </w:rPr>
        <w:t>2.2</w:t>
      </w:r>
      <w:r w:rsidRPr="00965FC5">
        <w:rPr>
          <w:rFonts w:ascii="Verdana" w:hAnsi="Verdana"/>
          <w:b/>
        </w:rPr>
        <w:tab/>
        <w:t xml:space="preserve">Documentos Complementares (Cursos </w:t>
      </w:r>
      <w:proofErr w:type="spellStart"/>
      <w:r w:rsidRPr="00965FC5">
        <w:rPr>
          <w:rFonts w:ascii="Verdana" w:hAnsi="Verdana"/>
          <w:b/>
        </w:rPr>
        <w:t>EaD</w:t>
      </w:r>
      <w:proofErr w:type="spellEnd"/>
      <w:r w:rsidRPr="00965FC5">
        <w:rPr>
          <w:rFonts w:ascii="Verdana" w:hAnsi="Verdana"/>
          <w:b/>
        </w:rPr>
        <w:t>):</w:t>
      </w:r>
    </w:p>
    <w:p w14:paraId="4AC9D340" w14:textId="399A07F9" w:rsidR="00D74CD3" w:rsidRPr="00965FC5" w:rsidRDefault="00D74CD3" w:rsidP="00D74CD3">
      <w:pPr>
        <w:numPr>
          <w:ilvl w:val="1"/>
          <w:numId w:val="6"/>
        </w:numPr>
        <w:tabs>
          <w:tab w:val="left" w:pos="1704"/>
        </w:tabs>
        <w:suppressAutoHyphens/>
        <w:jc w:val="both"/>
        <w:rPr>
          <w:rFonts w:ascii="Verdana" w:hAnsi="Verdana"/>
        </w:rPr>
      </w:pPr>
      <w:r w:rsidRPr="00965FC5">
        <w:rPr>
          <w:rFonts w:ascii="Verdana" w:hAnsi="Verdana"/>
        </w:rPr>
        <w:t xml:space="preserve">Identificação dos </w:t>
      </w:r>
      <w:proofErr w:type="spellStart"/>
      <w:r w:rsidRPr="00965FC5">
        <w:rPr>
          <w:rFonts w:ascii="Verdana" w:hAnsi="Verdana"/>
        </w:rPr>
        <w:t>pólos</w:t>
      </w:r>
      <w:proofErr w:type="spellEnd"/>
      <w:r w:rsidRPr="00965FC5">
        <w:rPr>
          <w:rFonts w:ascii="Verdana" w:hAnsi="Verdana"/>
        </w:rPr>
        <w:t xml:space="preserve"> por Unidade da Federação nos quais são oferecidos os cursos definidos no item 1, constando de nome e localização, sejam eles próprio</w:t>
      </w:r>
      <w:r w:rsidR="00F90248">
        <w:rPr>
          <w:rFonts w:ascii="Verdana" w:hAnsi="Verdana"/>
        </w:rPr>
        <w:t>s, conveniados ou terceirizados, com documento comprobatório;</w:t>
      </w:r>
    </w:p>
    <w:p w14:paraId="3BBA0C7A" w14:textId="75301634" w:rsidR="00D74CD3" w:rsidRPr="00965FC5" w:rsidRDefault="00D74CD3" w:rsidP="00D74CD3">
      <w:pPr>
        <w:numPr>
          <w:ilvl w:val="1"/>
          <w:numId w:val="6"/>
        </w:numPr>
        <w:tabs>
          <w:tab w:val="left" w:pos="1704"/>
        </w:tabs>
        <w:suppressAutoHyphens/>
        <w:jc w:val="both"/>
        <w:rPr>
          <w:rFonts w:ascii="Verdana" w:hAnsi="Verdana"/>
        </w:rPr>
      </w:pPr>
      <w:r w:rsidRPr="00965FC5">
        <w:rPr>
          <w:rFonts w:ascii="Verdana" w:hAnsi="Verdana"/>
        </w:rPr>
        <w:t>Relação de Tutores, complementar à Relação Nominal de Docentes, já integrante da documentação obrigatória Projeto Pedagógico do Curso (PPC), conforme determina o art. 4º do Anexo II da Resolução nº 1.073, de 19 de abril de 2016;</w:t>
      </w:r>
    </w:p>
    <w:p w14:paraId="6B7D7012" w14:textId="67C5F018" w:rsidR="00D74CD3" w:rsidRPr="00965FC5" w:rsidRDefault="00D74CD3" w:rsidP="00D74CD3">
      <w:pPr>
        <w:numPr>
          <w:ilvl w:val="1"/>
          <w:numId w:val="6"/>
        </w:numPr>
        <w:tabs>
          <w:tab w:val="left" w:pos="1704"/>
        </w:tabs>
        <w:suppressAutoHyphens/>
        <w:jc w:val="both"/>
        <w:rPr>
          <w:rFonts w:ascii="Verdana" w:hAnsi="Verdana"/>
        </w:rPr>
      </w:pPr>
      <w:r w:rsidRPr="00965FC5">
        <w:rPr>
          <w:rFonts w:ascii="Verdana" w:hAnsi="Verdana"/>
        </w:rPr>
        <w:t xml:space="preserve">Descrição detalhada dos ambientes onde serão desenvolvidas as atividades práticas e laboratoriais, conforme preconizado nas Diretrizes Curriculares </w:t>
      </w:r>
      <w:r w:rsidRPr="00965FC5">
        <w:rPr>
          <w:rFonts w:ascii="Verdana" w:hAnsi="Verdana"/>
        </w:rPr>
        <w:lastRenderedPageBreak/>
        <w:t>Nacionais do Curso de Graduação em Engenharia (DCN) vigentes sejam espaços físicos (presenciais) e/ou espaço</w:t>
      </w:r>
      <w:r w:rsidR="004951BC">
        <w:rPr>
          <w:rFonts w:ascii="Verdana" w:hAnsi="Verdana"/>
        </w:rPr>
        <w:t>s virtuais (remotos) de a</w:t>
      </w:r>
      <w:r w:rsidRPr="00965FC5">
        <w:rPr>
          <w:rFonts w:ascii="Verdana" w:hAnsi="Verdana"/>
        </w:rPr>
        <w:t>prendizagem (listagem de atividades que serão desenvolvidas nestes ambientes e relação das disciplinas que farão uso destes ambientes);</w:t>
      </w:r>
    </w:p>
    <w:p w14:paraId="464154E1" w14:textId="56090E99" w:rsidR="00D74CD3" w:rsidRPr="00965FC5" w:rsidRDefault="00D74CD3" w:rsidP="00D74CD3">
      <w:pPr>
        <w:numPr>
          <w:ilvl w:val="1"/>
          <w:numId w:val="6"/>
        </w:numPr>
        <w:tabs>
          <w:tab w:val="left" w:pos="1704"/>
        </w:tabs>
        <w:suppressAutoHyphens/>
        <w:jc w:val="both"/>
        <w:rPr>
          <w:rFonts w:ascii="Verdana" w:hAnsi="Verdana"/>
        </w:rPr>
      </w:pPr>
      <w:r w:rsidRPr="00965FC5">
        <w:rPr>
          <w:rFonts w:ascii="Verdana" w:hAnsi="Verdana"/>
        </w:rPr>
        <w:t>Detalhamento do Ambiente Virtual de Aprendizagem (AVA), no qual conste: nome da plataforma de ensino que será utilizada e capacidade de atendimento e de acessos</w:t>
      </w:r>
      <w:r w:rsidR="0012526A">
        <w:rPr>
          <w:rFonts w:ascii="Verdana" w:hAnsi="Verdana"/>
        </w:rPr>
        <w:t xml:space="preserve"> simultâneos</w:t>
      </w:r>
      <w:r w:rsidRPr="00965FC5">
        <w:rPr>
          <w:rFonts w:ascii="Verdana" w:hAnsi="Verdana"/>
        </w:rPr>
        <w:t>;</w:t>
      </w:r>
    </w:p>
    <w:p w14:paraId="53621CC5" w14:textId="15BB2FEA" w:rsidR="00D74CD3" w:rsidRPr="00965FC5" w:rsidRDefault="00D74CD3" w:rsidP="00D74CD3">
      <w:pPr>
        <w:numPr>
          <w:ilvl w:val="1"/>
          <w:numId w:val="6"/>
        </w:numPr>
        <w:tabs>
          <w:tab w:val="left" w:pos="1704"/>
        </w:tabs>
        <w:suppressAutoHyphens/>
        <w:jc w:val="both"/>
        <w:rPr>
          <w:rFonts w:ascii="Verdana" w:hAnsi="Verdana"/>
        </w:rPr>
      </w:pPr>
      <w:r w:rsidRPr="00965FC5">
        <w:rPr>
          <w:rFonts w:ascii="Verdana" w:hAnsi="Verdana"/>
        </w:rPr>
        <w:t xml:space="preserve">Relatório de Avaliação elaborado pela Comissão Avaliadora do INEP, conforme determina o Capítulo II (“Avaliação In Loco”) da Portaria Normativa </w:t>
      </w:r>
      <w:r w:rsidR="00020B59">
        <w:rPr>
          <w:rFonts w:ascii="Verdana" w:hAnsi="Verdana"/>
        </w:rPr>
        <w:t>n.</w:t>
      </w:r>
      <w:r w:rsidRPr="00965FC5">
        <w:rPr>
          <w:rFonts w:ascii="Verdana" w:hAnsi="Verdana"/>
        </w:rPr>
        <w:t xml:space="preserve"> 840/2018 do Ministério da Educação</w:t>
      </w:r>
      <w:r w:rsidR="002A00F8">
        <w:rPr>
          <w:rFonts w:ascii="Verdana" w:hAnsi="Verdana"/>
        </w:rPr>
        <w:t>, ou aquela que vier a sucedê-la em caso de revogação ou atualização</w:t>
      </w:r>
      <w:r w:rsidRPr="00965FC5">
        <w:rPr>
          <w:rFonts w:ascii="Verdana" w:hAnsi="Verdana"/>
        </w:rPr>
        <w:t>;</w:t>
      </w:r>
    </w:p>
    <w:p w14:paraId="75F69405" w14:textId="77777777" w:rsidR="00D74CD3" w:rsidRPr="00965FC5" w:rsidRDefault="00D74CD3" w:rsidP="00D74CD3">
      <w:pPr>
        <w:numPr>
          <w:ilvl w:val="1"/>
          <w:numId w:val="6"/>
        </w:numPr>
        <w:tabs>
          <w:tab w:val="left" w:pos="1704"/>
        </w:tabs>
        <w:suppressAutoHyphens/>
        <w:jc w:val="both"/>
        <w:rPr>
          <w:rFonts w:ascii="Verdana" w:hAnsi="Verdana"/>
        </w:rPr>
      </w:pPr>
      <w:r w:rsidRPr="00965FC5">
        <w:rPr>
          <w:rFonts w:ascii="Verdana" w:hAnsi="Verdana"/>
        </w:rPr>
        <w:t xml:space="preserve">Listagem dos possíveis formandos, por </w:t>
      </w:r>
      <w:proofErr w:type="spellStart"/>
      <w:r w:rsidRPr="00965FC5">
        <w:rPr>
          <w:rFonts w:ascii="Verdana" w:hAnsi="Verdana"/>
        </w:rPr>
        <w:t>pólo</w:t>
      </w:r>
      <w:proofErr w:type="spellEnd"/>
      <w:r w:rsidRPr="00965FC5">
        <w:rPr>
          <w:rFonts w:ascii="Verdana" w:hAnsi="Verdana"/>
        </w:rPr>
        <w:t>, em função de cada turma (separados por cursos ministrados) e do regime formativo (anual, semestral, quadrimestral etc.)</w:t>
      </w:r>
    </w:p>
    <w:p w14:paraId="0F997795" w14:textId="77777777" w:rsidR="00D74CD3" w:rsidRPr="00965FC5" w:rsidRDefault="00D74CD3" w:rsidP="00D74CD3">
      <w:pPr>
        <w:numPr>
          <w:ilvl w:val="1"/>
          <w:numId w:val="6"/>
        </w:numPr>
        <w:tabs>
          <w:tab w:val="left" w:pos="1704"/>
        </w:tabs>
        <w:suppressAutoHyphens/>
        <w:jc w:val="both"/>
        <w:rPr>
          <w:rFonts w:ascii="Verdana" w:hAnsi="Verdana"/>
        </w:rPr>
      </w:pPr>
      <w:r w:rsidRPr="00965FC5">
        <w:rPr>
          <w:rFonts w:ascii="Verdana" w:hAnsi="Verdana"/>
        </w:rPr>
        <w:t>Prática de atos acadêmicos referentes ao objeto da parceria;</w:t>
      </w:r>
    </w:p>
    <w:p w14:paraId="0D8D5B09" w14:textId="77777777" w:rsidR="00D74CD3" w:rsidRPr="00965FC5" w:rsidRDefault="00D74CD3" w:rsidP="00D74CD3">
      <w:pPr>
        <w:numPr>
          <w:ilvl w:val="1"/>
          <w:numId w:val="6"/>
        </w:numPr>
        <w:tabs>
          <w:tab w:val="left" w:pos="1704"/>
        </w:tabs>
        <w:suppressAutoHyphens/>
        <w:jc w:val="both"/>
        <w:rPr>
          <w:rFonts w:ascii="Verdana" w:hAnsi="Verdana"/>
        </w:rPr>
      </w:pPr>
      <w:r w:rsidRPr="00965FC5">
        <w:rPr>
          <w:rFonts w:ascii="Verdana" w:hAnsi="Verdana"/>
        </w:rPr>
        <w:t>Ambientes de prática de ensino utilizado pelo curso e respectivos protocolos experimentais/práticos;</w:t>
      </w:r>
    </w:p>
    <w:p w14:paraId="02EA1BD3" w14:textId="77777777" w:rsidR="00D74CD3" w:rsidRPr="00965FC5" w:rsidRDefault="00D74CD3" w:rsidP="00D74CD3">
      <w:pPr>
        <w:numPr>
          <w:ilvl w:val="1"/>
          <w:numId w:val="6"/>
        </w:numPr>
        <w:tabs>
          <w:tab w:val="left" w:pos="1704"/>
        </w:tabs>
        <w:suppressAutoHyphens/>
        <w:jc w:val="both"/>
        <w:rPr>
          <w:rFonts w:ascii="Verdana" w:hAnsi="Verdana"/>
        </w:rPr>
      </w:pPr>
      <w:r w:rsidRPr="00965FC5">
        <w:rPr>
          <w:rFonts w:ascii="Verdana" w:hAnsi="Verdana"/>
        </w:rPr>
        <w:t xml:space="preserve">Previsão da capacidade de atendimento do público de alunos por curso e </w:t>
      </w:r>
      <w:proofErr w:type="spellStart"/>
      <w:r w:rsidRPr="00965FC5">
        <w:rPr>
          <w:rFonts w:ascii="Verdana" w:hAnsi="Verdana"/>
        </w:rPr>
        <w:t>pólo</w:t>
      </w:r>
      <w:proofErr w:type="spellEnd"/>
      <w:r w:rsidRPr="00965FC5">
        <w:rPr>
          <w:rFonts w:ascii="Verdana" w:hAnsi="Verdana"/>
        </w:rPr>
        <w:t xml:space="preserve"> em função de cada turma (separados por cursos ministrados) e do regime formativo (anual, semestral, quadrimestral etc.).</w:t>
      </w:r>
    </w:p>
    <w:p w14:paraId="6A3A1FED" w14:textId="77777777" w:rsidR="00D74CD3" w:rsidRPr="00965FC5" w:rsidRDefault="00D74CD3" w:rsidP="00D74CD3">
      <w:pPr>
        <w:tabs>
          <w:tab w:val="left" w:pos="1704"/>
        </w:tabs>
        <w:jc w:val="both"/>
        <w:rPr>
          <w:rFonts w:ascii="Verdana" w:hAnsi="Verdana"/>
        </w:rPr>
      </w:pPr>
    </w:p>
    <w:p w14:paraId="52E7C2BB" w14:textId="77777777" w:rsidR="00D74CD3" w:rsidRPr="00965FC5" w:rsidRDefault="00D74CD3" w:rsidP="00D74CD3">
      <w:pPr>
        <w:numPr>
          <w:ilvl w:val="0"/>
          <w:numId w:val="5"/>
        </w:numPr>
        <w:tabs>
          <w:tab w:val="left" w:pos="1704"/>
        </w:tabs>
        <w:suppressAutoHyphens/>
        <w:jc w:val="both"/>
        <w:rPr>
          <w:rFonts w:ascii="Verdana" w:hAnsi="Verdana"/>
        </w:rPr>
      </w:pPr>
      <w:r w:rsidRPr="00965FC5">
        <w:rPr>
          <w:rFonts w:ascii="Verdana" w:hAnsi="Verdana"/>
        </w:rPr>
        <w:t xml:space="preserve">Após o recebimento da documentação enviada pela IES, citada nos itens anteriores, as Unidades de Gestão de Inspetoria darão prosseguimento nos trâmites administrativos neste Regional quanto a análise dos cursos das IES com referência a concessão de atribuições profissionais, sendo necessário destacar a identificação do processo que trata de cursos na modalidade </w:t>
      </w:r>
      <w:proofErr w:type="spellStart"/>
      <w:r w:rsidRPr="00965FC5">
        <w:rPr>
          <w:rFonts w:ascii="Verdana" w:hAnsi="Verdana"/>
        </w:rPr>
        <w:t>EaD</w:t>
      </w:r>
      <w:proofErr w:type="spellEnd"/>
      <w:r w:rsidRPr="00965FC5">
        <w:rPr>
          <w:rFonts w:ascii="Verdana" w:hAnsi="Verdana"/>
        </w:rPr>
        <w:t xml:space="preserve">; </w:t>
      </w:r>
    </w:p>
    <w:p w14:paraId="2026658A" w14:textId="77777777" w:rsidR="00D74CD3" w:rsidRPr="00965FC5" w:rsidRDefault="00D74CD3" w:rsidP="00D74CD3">
      <w:pPr>
        <w:tabs>
          <w:tab w:val="left" w:pos="1704"/>
        </w:tabs>
        <w:jc w:val="both"/>
        <w:rPr>
          <w:rFonts w:ascii="Verdana" w:hAnsi="Verdana"/>
        </w:rPr>
      </w:pPr>
    </w:p>
    <w:p w14:paraId="0A2C1806" w14:textId="77777777" w:rsidR="00D74CD3" w:rsidRPr="00965FC5" w:rsidRDefault="00D74CD3" w:rsidP="00D74CD3">
      <w:pPr>
        <w:numPr>
          <w:ilvl w:val="0"/>
          <w:numId w:val="5"/>
        </w:numPr>
        <w:tabs>
          <w:tab w:val="left" w:pos="1704"/>
        </w:tabs>
        <w:suppressAutoHyphens/>
        <w:jc w:val="both"/>
        <w:rPr>
          <w:rFonts w:ascii="Verdana" w:hAnsi="Verdana"/>
        </w:rPr>
      </w:pPr>
      <w:r w:rsidRPr="00965FC5">
        <w:rPr>
          <w:rFonts w:ascii="Verdana" w:hAnsi="Verdana"/>
        </w:rPr>
        <w:t>Nas situações em que, eventualmente, a IES não apresentar a documentação complementar solicitada neste documento, a Unidade de Gestão de Inspetoria deverá juntar no processo documento referente a negativa e despacho do gestor que comprove a negativa da IES ou justificativa para a não apresentação da documentação, para análise e avaliação pela Câmara Especializada pertinente;</w:t>
      </w:r>
    </w:p>
    <w:p w14:paraId="58A25567" w14:textId="77777777" w:rsidR="00D74CD3" w:rsidRPr="00965FC5" w:rsidRDefault="00D74CD3" w:rsidP="00D74CD3">
      <w:pPr>
        <w:tabs>
          <w:tab w:val="left" w:pos="1704"/>
        </w:tabs>
        <w:jc w:val="both"/>
        <w:rPr>
          <w:rFonts w:ascii="Verdana" w:hAnsi="Verdana"/>
        </w:rPr>
      </w:pPr>
    </w:p>
    <w:p w14:paraId="66B3253C" w14:textId="3D6D51B0" w:rsidR="00D74CD3" w:rsidRDefault="00D74CD3" w:rsidP="00D74CD3">
      <w:pPr>
        <w:numPr>
          <w:ilvl w:val="0"/>
          <w:numId w:val="5"/>
        </w:numPr>
        <w:tabs>
          <w:tab w:val="left" w:pos="1704"/>
        </w:tabs>
        <w:suppressAutoHyphens/>
        <w:jc w:val="both"/>
        <w:rPr>
          <w:rFonts w:ascii="Verdana" w:hAnsi="Verdana"/>
        </w:rPr>
      </w:pPr>
      <w:r w:rsidRPr="00965FC5">
        <w:rPr>
          <w:rFonts w:ascii="Verdana" w:hAnsi="Verdana"/>
        </w:rPr>
        <w:t>A Câmara Especializada competente</w:t>
      </w:r>
      <w:r w:rsidR="00853767">
        <w:rPr>
          <w:rFonts w:ascii="Verdana" w:hAnsi="Verdana"/>
        </w:rPr>
        <w:t xml:space="preserve"> do respectivo regional</w:t>
      </w:r>
      <w:r w:rsidRPr="00965FC5">
        <w:rPr>
          <w:rFonts w:ascii="Verdana" w:hAnsi="Verdana"/>
        </w:rPr>
        <w:t xml:space="preserve"> se reserva ao direito de solicitar novos documentos, além daqueles descritos neste documento, bem como determinar eventual diligência “in loco” deste Regional junto a IES para obtenção de informações detalhadas sobre o processo de formação de seus graduandos.</w:t>
      </w:r>
    </w:p>
    <w:p w14:paraId="26406E79" w14:textId="77777777" w:rsidR="00F474E8" w:rsidRDefault="00F474E8" w:rsidP="00F474E8">
      <w:pPr>
        <w:pStyle w:val="PargrafodaLista"/>
        <w:rPr>
          <w:rFonts w:ascii="Verdana" w:hAnsi="Verdana"/>
        </w:rPr>
      </w:pPr>
    </w:p>
    <w:p w14:paraId="25E3910D" w14:textId="77777777" w:rsidR="00F474E8" w:rsidRPr="00965FC5" w:rsidRDefault="00F474E8" w:rsidP="00F474E8">
      <w:pPr>
        <w:tabs>
          <w:tab w:val="left" w:pos="1704"/>
        </w:tabs>
        <w:suppressAutoHyphens/>
        <w:jc w:val="both"/>
        <w:rPr>
          <w:rFonts w:ascii="Verdana" w:hAnsi="Verdana"/>
        </w:rPr>
      </w:pPr>
    </w:p>
    <w:p w14:paraId="0E8CD431" w14:textId="77777777" w:rsidR="006208B4" w:rsidRDefault="006208B4" w:rsidP="006208B4">
      <w:pPr>
        <w:pStyle w:val="Corpodetexto"/>
        <w:spacing w:after="0"/>
        <w:ind w:firstLine="1701"/>
        <w:jc w:val="right"/>
        <w:outlineLvl w:val="0"/>
        <w:rPr>
          <w:rFonts w:ascii="Verdana" w:hAnsi="Verdana"/>
        </w:rPr>
      </w:pPr>
      <w:r>
        <w:rPr>
          <w:rFonts w:ascii="Verdana" w:hAnsi="Verdana"/>
        </w:rPr>
        <w:t>Brasília, 25 de novembro de 2020.</w:t>
      </w:r>
    </w:p>
    <w:p w14:paraId="4BB520E2" w14:textId="77777777" w:rsidR="006208B4" w:rsidRDefault="006208B4" w:rsidP="006208B4">
      <w:pPr>
        <w:jc w:val="center"/>
        <w:rPr>
          <w:rFonts w:ascii="Verdana" w:hAnsi="Verdana"/>
          <w:b/>
        </w:rPr>
      </w:pPr>
    </w:p>
    <w:p w14:paraId="7EBB6A12" w14:textId="2E38A85E" w:rsidR="006208B4" w:rsidRDefault="006208B4" w:rsidP="006208B4">
      <w:pPr>
        <w:jc w:val="center"/>
        <w:rPr>
          <w:rFonts w:ascii="Verdana" w:hAnsi="Verdana"/>
          <w:b/>
        </w:rPr>
      </w:pPr>
    </w:p>
    <w:p w14:paraId="4E9FFD28" w14:textId="66F8F4CC" w:rsidR="00906706" w:rsidRDefault="00906706" w:rsidP="006208B4">
      <w:pPr>
        <w:jc w:val="center"/>
        <w:rPr>
          <w:rFonts w:ascii="Verdana" w:hAnsi="Verdana"/>
          <w:b/>
        </w:rPr>
      </w:pPr>
    </w:p>
    <w:p w14:paraId="77D419E9" w14:textId="77777777" w:rsidR="00361BF9" w:rsidRDefault="00361BF9" w:rsidP="006208B4">
      <w:pPr>
        <w:jc w:val="center"/>
        <w:rPr>
          <w:rFonts w:ascii="Verdana" w:hAnsi="Verdana"/>
          <w:b/>
        </w:rPr>
      </w:pPr>
    </w:p>
    <w:p w14:paraId="76E12AEC" w14:textId="77777777" w:rsidR="006208B4" w:rsidRDefault="006208B4" w:rsidP="006208B4">
      <w:pPr>
        <w:jc w:val="center"/>
        <w:rPr>
          <w:rFonts w:ascii="Verdana" w:hAnsi="Verdana"/>
          <w:b/>
        </w:rPr>
      </w:pPr>
      <w:r>
        <w:rPr>
          <w:rFonts w:ascii="Verdana" w:hAnsi="Verdana"/>
          <w:b/>
        </w:rPr>
        <w:t xml:space="preserve">Eng. de Produção Metalurgista e Eng. Seg. </w:t>
      </w:r>
      <w:proofErr w:type="gramStart"/>
      <w:r>
        <w:rPr>
          <w:rFonts w:ascii="Verdana" w:hAnsi="Verdana"/>
          <w:b/>
        </w:rPr>
        <w:t>do</w:t>
      </w:r>
      <w:proofErr w:type="gramEnd"/>
      <w:r>
        <w:rPr>
          <w:rFonts w:ascii="Verdana" w:hAnsi="Verdana"/>
          <w:b/>
        </w:rPr>
        <w:t xml:space="preserve"> Trabalho Sérgio Lourenço</w:t>
      </w:r>
    </w:p>
    <w:p w14:paraId="37389FA3" w14:textId="77777777" w:rsidR="006208B4" w:rsidRDefault="006208B4" w:rsidP="006208B4">
      <w:pPr>
        <w:jc w:val="center"/>
        <w:rPr>
          <w:rFonts w:ascii="Verdana" w:hAnsi="Verdana"/>
          <w:b/>
        </w:rPr>
      </w:pPr>
      <w:r>
        <w:rPr>
          <w:rFonts w:ascii="Verdana" w:hAnsi="Verdana"/>
          <w:b/>
        </w:rPr>
        <w:t>Coordenador da CCEEI</w:t>
      </w:r>
    </w:p>
    <w:p w14:paraId="12510C74" w14:textId="77777777" w:rsidR="006208B4" w:rsidRDefault="006208B4" w:rsidP="006208B4">
      <w:pPr>
        <w:jc w:val="center"/>
        <w:rPr>
          <w:rFonts w:ascii="Verdana" w:hAnsi="Verdana"/>
          <w:b/>
        </w:rPr>
      </w:pPr>
    </w:p>
    <w:p w14:paraId="4A57889E" w14:textId="59495E88" w:rsidR="006208B4" w:rsidRDefault="006208B4" w:rsidP="006208B4">
      <w:pPr>
        <w:jc w:val="center"/>
        <w:rPr>
          <w:rFonts w:ascii="Verdana" w:hAnsi="Verdana"/>
          <w:b/>
        </w:rPr>
      </w:pPr>
    </w:p>
    <w:p w14:paraId="6EBC6A3C" w14:textId="4D44700A" w:rsidR="006208B4" w:rsidRDefault="006208B4" w:rsidP="006208B4">
      <w:pPr>
        <w:jc w:val="center"/>
        <w:rPr>
          <w:rFonts w:ascii="Verdana" w:hAnsi="Verdana"/>
          <w:b/>
        </w:rPr>
      </w:pPr>
    </w:p>
    <w:p w14:paraId="558B0D5E" w14:textId="528CB1E7" w:rsidR="006208B4" w:rsidRDefault="006208B4" w:rsidP="006208B4">
      <w:pPr>
        <w:jc w:val="center"/>
        <w:rPr>
          <w:rFonts w:ascii="Verdana" w:hAnsi="Verdana"/>
          <w:b/>
        </w:rPr>
      </w:pPr>
    </w:p>
    <w:p w14:paraId="7A91D430" w14:textId="47863D82" w:rsidR="006208B4" w:rsidRDefault="006208B4" w:rsidP="006208B4">
      <w:pPr>
        <w:jc w:val="center"/>
        <w:rPr>
          <w:rFonts w:ascii="Verdana" w:hAnsi="Verdana"/>
          <w:b/>
        </w:rPr>
      </w:pPr>
    </w:p>
    <w:p w14:paraId="03F278AD" w14:textId="1EF2FDC0" w:rsidR="006208B4" w:rsidRDefault="006208B4" w:rsidP="006208B4">
      <w:pPr>
        <w:jc w:val="center"/>
        <w:rPr>
          <w:rFonts w:ascii="Verdana" w:hAnsi="Verdana"/>
          <w:b/>
        </w:rPr>
      </w:pPr>
    </w:p>
    <w:p w14:paraId="6AFD7D33" w14:textId="19B8EE30" w:rsidR="00361BF9" w:rsidRDefault="00361BF9" w:rsidP="006208B4">
      <w:pPr>
        <w:jc w:val="center"/>
        <w:rPr>
          <w:rFonts w:ascii="Verdana" w:hAnsi="Verdana"/>
          <w:b/>
        </w:rPr>
      </w:pPr>
    </w:p>
    <w:p w14:paraId="66966733" w14:textId="77777777" w:rsidR="00361BF9" w:rsidRDefault="00361BF9" w:rsidP="006208B4">
      <w:pPr>
        <w:jc w:val="center"/>
        <w:rPr>
          <w:rFonts w:ascii="Verdana" w:hAnsi="Verdana"/>
          <w:b/>
        </w:rPr>
      </w:pPr>
    </w:p>
    <w:p w14:paraId="4DBC4D79" w14:textId="788675F6" w:rsidR="00E035BC" w:rsidRDefault="00E035BC" w:rsidP="00E035BC">
      <w:pPr>
        <w:jc w:val="center"/>
        <w:rPr>
          <w:rFonts w:ascii="Verdana" w:hAnsi="Verdana"/>
          <w:b/>
        </w:rPr>
      </w:pPr>
    </w:p>
    <w:p w14:paraId="40EEEF60" w14:textId="77777777" w:rsidR="00F474E8" w:rsidRDefault="00F474E8" w:rsidP="00F474E8">
      <w:pPr>
        <w:jc w:val="center"/>
        <w:rPr>
          <w:rFonts w:ascii="Verdana" w:hAnsi="Verdana"/>
          <w:b/>
        </w:rPr>
      </w:pPr>
    </w:p>
    <w:tbl>
      <w:tblPr>
        <w:tblW w:w="863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19"/>
        <w:gridCol w:w="978"/>
        <w:gridCol w:w="978"/>
        <w:gridCol w:w="1304"/>
        <w:gridCol w:w="3260"/>
      </w:tblGrid>
      <w:tr w:rsidR="00F474E8" w:rsidRPr="00FD2E38" w14:paraId="312F9394"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shd w:val="clear" w:color="auto" w:fill="99CCFF"/>
            <w:vAlign w:val="center"/>
            <w:hideMark/>
          </w:tcPr>
          <w:p w14:paraId="29621ACE" w14:textId="77777777" w:rsidR="00F474E8" w:rsidRPr="00FD2E38" w:rsidRDefault="00F474E8" w:rsidP="00C146CB">
            <w:pPr>
              <w:ind w:left="60" w:right="60"/>
              <w:jc w:val="center"/>
              <w:rPr>
                <w:rFonts w:ascii="Calibri" w:hAnsi="Calibri" w:cs="Calibri"/>
                <w:color w:val="000000"/>
              </w:rPr>
            </w:pPr>
            <w:r w:rsidRPr="00FD2E38">
              <w:rPr>
                <w:rFonts w:ascii="Calibri" w:hAnsi="Calibri" w:cs="Calibri"/>
                <w:b/>
                <w:bCs/>
                <w:color w:val="000000"/>
              </w:rPr>
              <w:t>CREA</w:t>
            </w:r>
          </w:p>
        </w:tc>
        <w:tc>
          <w:tcPr>
            <w:tcW w:w="978" w:type="dxa"/>
            <w:tcBorders>
              <w:top w:val="outset" w:sz="6" w:space="0" w:color="auto"/>
              <w:left w:val="outset" w:sz="6" w:space="0" w:color="auto"/>
              <w:bottom w:val="outset" w:sz="6" w:space="0" w:color="auto"/>
              <w:right w:val="outset" w:sz="6" w:space="0" w:color="auto"/>
            </w:tcBorders>
            <w:shd w:val="clear" w:color="auto" w:fill="99CCFF"/>
            <w:vAlign w:val="center"/>
            <w:hideMark/>
          </w:tcPr>
          <w:p w14:paraId="33AB1E03" w14:textId="77777777" w:rsidR="00F474E8" w:rsidRPr="00FD2E38" w:rsidRDefault="00F474E8" w:rsidP="00C146CB">
            <w:pPr>
              <w:ind w:left="60" w:right="60"/>
              <w:jc w:val="center"/>
              <w:rPr>
                <w:rFonts w:ascii="Calibri" w:hAnsi="Calibri" w:cs="Calibri"/>
                <w:color w:val="000000"/>
              </w:rPr>
            </w:pPr>
            <w:r w:rsidRPr="00FD2E38">
              <w:rPr>
                <w:rFonts w:ascii="Calibri" w:hAnsi="Calibri" w:cs="Calibri"/>
                <w:b/>
                <w:bCs/>
                <w:color w:val="000000"/>
              </w:rPr>
              <w:t>SIM</w:t>
            </w:r>
          </w:p>
        </w:tc>
        <w:tc>
          <w:tcPr>
            <w:tcW w:w="978" w:type="dxa"/>
            <w:tcBorders>
              <w:top w:val="outset" w:sz="6" w:space="0" w:color="auto"/>
              <w:left w:val="outset" w:sz="6" w:space="0" w:color="auto"/>
              <w:bottom w:val="outset" w:sz="6" w:space="0" w:color="auto"/>
              <w:right w:val="outset" w:sz="6" w:space="0" w:color="auto"/>
            </w:tcBorders>
            <w:shd w:val="clear" w:color="auto" w:fill="99CCFF"/>
            <w:vAlign w:val="center"/>
            <w:hideMark/>
          </w:tcPr>
          <w:p w14:paraId="46AB3660" w14:textId="77777777" w:rsidR="00F474E8" w:rsidRPr="00FD2E38" w:rsidRDefault="00F474E8" w:rsidP="00C146CB">
            <w:pPr>
              <w:ind w:left="60" w:right="60"/>
              <w:jc w:val="center"/>
              <w:rPr>
                <w:rFonts w:ascii="Calibri" w:hAnsi="Calibri" w:cs="Calibri"/>
                <w:color w:val="000000"/>
              </w:rPr>
            </w:pPr>
            <w:r w:rsidRPr="00FD2E38">
              <w:rPr>
                <w:rFonts w:ascii="Calibri" w:hAnsi="Calibri" w:cs="Calibri"/>
                <w:b/>
                <w:bCs/>
                <w:color w:val="000000"/>
              </w:rPr>
              <w:t>NÃO</w:t>
            </w:r>
          </w:p>
        </w:tc>
        <w:tc>
          <w:tcPr>
            <w:tcW w:w="1304" w:type="dxa"/>
            <w:tcBorders>
              <w:top w:val="outset" w:sz="6" w:space="0" w:color="auto"/>
              <w:left w:val="outset" w:sz="6" w:space="0" w:color="auto"/>
              <w:bottom w:val="outset" w:sz="6" w:space="0" w:color="auto"/>
              <w:right w:val="outset" w:sz="6" w:space="0" w:color="auto"/>
            </w:tcBorders>
            <w:shd w:val="clear" w:color="auto" w:fill="99CCFF"/>
            <w:vAlign w:val="center"/>
            <w:hideMark/>
          </w:tcPr>
          <w:p w14:paraId="3151E02F" w14:textId="77777777" w:rsidR="00F474E8" w:rsidRPr="00FD2E38" w:rsidRDefault="00F474E8" w:rsidP="00C146CB">
            <w:pPr>
              <w:ind w:left="60" w:right="60"/>
              <w:jc w:val="center"/>
              <w:rPr>
                <w:rFonts w:ascii="Calibri" w:hAnsi="Calibri" w:cs="Calibri"/>
                <w:color w:val="000000"/>
              </w:rPr>
            </w:pPr>
            <w:r w:rsidRPr="00FD2E38">
              <w:rPr>
                <w:rFonts w:ascii="Calibri" w:hAnsi="Calibri" w:cs="Calibri"/>
                <w:b/>
                <w:bCs/>
                <w:color w:val="000000"/>
              </w:rPr>
              <w:t>ABSTENÇÃO</w:t>
            </w:r>
          </w:p>
        </w:tc>
        <w:tc>
          <w:tcPr>
            <w:tcW w:w="3260" w:type="dxa"/>
            <w:tcBorders>
              <w:top w:val="outset" w:sz="6" w:space="0" w:color="auto"/>
              <w:left w:val="outset" w:sz="6" w:space="0" w:color="auto"/>
              <w:bottom w:val="outset" w:sz="6" w:space="0" w:color="auto"/>
              <w:right w:val="outset" w:sz="6" w:space="0" w:color="auto"/>
            </w:tcBorders>
            <w:shd w:val="clear" w:color="auto" w:fill="99CCFF"/>
            <w:vAlign w:val="center"/>
            <w:hideMark/>
          </w:tcPr>
          <w:p w14:paraId="2D1246B7" w14:textId="77777777" w:rsidR="00F474E8" w:rsidRPr="00FD2E38" w:rsidRDefault="00F474E8" w:rsidP="00C146CB">
            <w:pPr>
              <w:ind w:left="60" w:right="60"/>
              <w:jc w:val="center"/>
              <w:rPr>
                <w:rFonts w:ascii="Calibri" w:hAnsi="Calibri" w:cs="Calibri"/>
                <w:color w:val="000000"/>
              </w:rPr>
            </w:pPr>
            <w:r w:rsidRPr="00FD2E38">
              <w:rPr>
                <w:rFonts w:ascii="Calibri" w:hAnsi="Calibri" w:cs="Calibri"/>
                <w:b/>
                <w:bCs/>
                <w:color w:val="000000"/>
              </w:rPr>
              <w:t>OBSERVAÇÃO</w:t>
            </w:r>
          </w:p>
        </w:tc>
      </w:tr>
      <w:tr w:rsidR="00F474E8" w:rsidRPr="009E45FC" w14:paraId="282C40C2"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093D57FB" w14:textId="77777777" w:rsidR="00F474E8" w:rsidRPr="009E45FC" w:rsidRDefault="00F474E8" w:rsidP="00C146CB">
            <w:pPr>
              <w:ind w:left="60" w:right="60"/>
              <w:rPr>
                <w:rFonts w:ascii="Calibri" w:hAnsi="Calibri" w:cs="Calibri"/>
              </w:rPr>
            </w:pPr>
            <w:r w:rsidRPr="009E45FC">
              <w:rPr>
                <w:rFonts w:ascii="Calibri" w:hAnsi="Calibri" w:cs="Calibri"/>
                <w:b/>
                <w:bCs/>
              </w:rPr>
              <w:t>Acre</w:t>
            </w:r>
          </w:p>
        </w:tc>
        <w:tc>
          <w:tcPr>
            <w:tcW w:w="978" w:type="dxa"/>
            <w:tcBorders>
              <w:top w:val="outset" w:sz="6" w:space="0" w:color="auto"/>
              <w:left w:val="outset" w:sz="6" w:space="0" w:color="auto"/>
              <w:bottom w:val="outset" w:sz="6" w:space="0" w:color="auto"/>
              <w:right w:val="outset" w:sz="6" w:space="0" w:color="auto"/>
            </w:tcBorders>
          </w:tcPr>
          <w:p w14:paraId="1164E90A"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674CE897"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0C83DF65"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3A1DE6CE" w14:textId="77777777" w:rsidR="00F474E8" w:rsidRPr="009E45FC" w:rsidRDefault="00F474E8" w:rsidP="00C146CB">
            <w:pPr>
              <w:ind w:left="60" w:right="60"/>
              <w:rPr>
                <w:rFonts w:ascii="Calibri" w:hAnsi="Calibri" w:cs="Calibri"/>
              </w:rPr>
            </w:pPr>
          </w:p>
        </w:tc>
      </w:tr>
      <w:tr w:rsidR="00F474E8" w:rsidRPr="009E45FC" w14:paraId="2A0C32F1"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44BD16BC" w14:textId="77777777" w:rsidR="00F474E8" w:rsidRPr="009E45FC" w:rsidRDefault="00F474E8" w:rsidP="00C146CB">
            <w:pPr>
              <w:ind w:left="60" w:right="60"/>
              <w:rPr>
                <w:rFonts w:ascii="Calibri" w:hAnsi="Calibri" w:cs="Calibri"/>
              </w:rPr>
            </w:pPr>
            <w:r w:rsidRPr="009E45FC">
              <w:rPr>
                <w:rFonts w:ascii="Calibri" w:hAnsi="Calibri" w:cs="Calibri"/>
                <w:b/>
                <w:bCs/>
              </w:rPr>
              <w:t>Alagoas</w:t>
            </w:r>
          </w:p>
        </w:tc>
        <w:tc>
          <w:tcPr>
            <w:tcW w:w="978" w:type="dxa"/>
            <w:tcBorders>
              <w:top w:val="outset" w:sz="6" w:space="0" w:color="auto"/>
              <w:left w:val="outset" w:sz="6" w:space="0" w:color="auto"/>
              <w:bottom w:val="outset" w:sz="6" w:space="0" w:color="auto"/>
              <w:right w:val="outset" w:sz="6" w:space="0" w:color="auto"/>
            </w:tcBorders>
          </w:tcPr>
          <w:p w14:paraId="251E1658"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0E4C04F7"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156726CA"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3147C98F" w14:textId="77777777" w:rsidR="00F474E8" w:rsidRPr="009E45FC" w:rsidRDefault="00F474E8" w:rsidP="00C146CB">
            <w:pPr>
              <w:ind w:left="60" w:right="60"/>
              <w:rPr>
                <w:rFonts w:ascii="Calibri" w:hAnsi="Calibri" w:cs="Calibri"/>
              </w:rPr>
            </w:pPr>
          </w:p>
        </w:tc>
      </w:tr>
      <w:tr w:rsidR="00F474E8" w:rsidRPr="009E45FC" w14:paraId="4365B2AF"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310AFFAC" w14:textId="77777777" w:rsidR="00F474E8" w:rsidRPr="009E45FC" w:rsidRDefault="00F474E8" w:rsidP="00C146CB">
            <w:pPr>
              <w:ind w:left="60" w:right="60"/>
              <w:rPr>
                <w:rFonts w:ascii="Calibri" w:hAnsi="Calibri" w:cs="Calibri"/>
              </w:rPr>
            </w:pPr>
            <w:r w:rsidRPr="009E45FC">
              <w:rPr>
                <w:rFonts w:ascii="Calibri" w:hAnsi="Calibri" w:cs="Calibri"/>
                <w:b/>
                <w:bCs/>
              </w:rPr>
              <w:t>Amapá</w:t>
            </w:r>
          </w:p>
        </w:tc>
        <w:tc>
          <w:tcPr>
            <w:tcW w:w="978" w:type="dxa"/>
            <w:tcBorders>
              <w:top w:val="outset" w:sz="6" w:space="0" w:color="auto"/>
              <w:left w:val="outset" w:sz="6" w:space="0" w:color="auto"/>
              <w:bottom w:val="outset" w:sz="6" w:space="0" w:color="auto"/>
              <w:right w:val="outset" w:sz="6" w:space="0" w:color="auto"/>
            </w:tcBorders>
          </w:tcPr>
          <w:p w14:paraId="0DFF4533" w14:textId="77777777" w:rsidR="00F474E8" w:rsidRPr="009E45FC" w:rsidRDefault="00F474E8" w:rsidP="00C146CB">
            <w:pPr>
              <w:ind w:left="60" w:right="60"/>
              <w:jc w:val="center"/>
              <w:rPr>
                <w:rFonts w:ascii="Calibri" w:hAnsi="Calibri" w:cs="Calibri"/>
              </w:rPr>
            </w:pPr>
          </w:p>
        </w:tc>
        <w:tc>
          <w:tcPr>
            <w:tcW w:w="978" w:type="dxa"/>
            <w:tcBorders>
              <w:top w:val="outset" w:sz="6" w:space="0" w:color="auto"/>
              <w:left w:val="outset" w:sz="6" w:space="0" w:color="auto"/>
              <w:bottom w:val="outset" w:sz="6" w:space="0" w:color="auto"/>
              <w:right w:val="outset" w:sz="6" w:space="0" w:color="auto"/>
            </w:tcBorders>
          </w:tcPr>
          <w:p w14:paraId="150E7598"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66C2074E"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3C9F394A" w14:textId="77777777" w:rsidR="00F474E8" w:rsidRPr="009E45FC" w:rsidRDefault="00F474E8" w:rsidP="00C146CB">
            <w:pPr>
              <w:ind w:left="60" w:right="60"/>
              <w:rPr>
                <w:rFonts w:ascii="Calibri" w:hAnsi="Calibri" w:cs="Calibri"/>
              </w:rPr>
            </w:pPr>
            <w:r>
              <w:rPr>
                <w:rFonts w:ascii="Calibri" w:hAnsi="Calibri" w:cs="Calibri"/>
              </w:rPr>
              <w:t>Ausente</w:t>
            </w:r>
          </w:p>
        </w:tc>
      </w:tr>
      <w:tr w:rsidR="00F474E8" w:rsidRPr="009E45FC" w14:paraId="0989621D"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2F84C582" w14:textId="77777777" w:rsidR="00F474E8" w:rsidRPr="009E45FC" w:rsidRDefault="00F474E8" w:rsidP="00C146CB">
            <w:pPr>
              <w:ind w:left="60" w:right="60"/>
              <w:rPr>
                <w:rFonts w:ascii="Calibri" w:hAnsi="Calibri" w:cs="Calibri"/>
              </w:rPr>
            </w:pPr>
            <w:r w:rsidRPr="009E45FC">
              <w:rPr>
                <w:rFonts w:ascii="Calibri" w:hAnsi="Calibri" w:cs="Calibri"/>
                <w:b/>
                <w:bCs/>
              </w:rPr>
              <w:t>Amazonas</w:t>
            </w:r>
          </w:p>
        </w:tc>
        <w:tc>
          <w:tcPr>
            <w:tcW w:w="978" w:type="dxa"/>
            <w:tcBorders>
              <w:top w:val="outset" w:sz="6" w:space="0" w:color="auto"/>
              <w:left w:val="outset" w:sz="6" w:space="0" w:color="auto"/>
              <w:bottom w:val="outset" w:sz="6" w:space="0" w:color="auto"/>
              <w:right w:val="outset" w:sz="6" w:space="0" w:color="auto"/>
            </w:tcBorders>
          </w:tcPr>
          <w:p w14:paraId="1399CF37" w14:textId="77777777" w:rsidR="00F474E8" w:rsidRPr="009E45FC" w:rsidRDefault="00F474E8" w:rsidP="00C146CB">
            <w:pPr>
              <w:ind w:left="60" w:right="60"/>
              <w:jc w:val="center"/>
              <w:rPr>
                <w:rFonts w:ascii="Calibri" w:hAnsi="Calibri" w:cs="Calibri"/>
              </w:rPr>
            </w:pPr>
          </w:p>
        </w:tc>
        <w:tc>
          <w:tcPr>
            <w:tcW w:w="978" w:type="dxa"/>
            <w:tcBorders>
              <w:top w:val="outset" w:sz="6" w:space="0" w:color="auto"/>
              <w:left w:val="outset" w:sz="6" w:space="0" w:color="auto"/>
              <w:bottom w:val="outset" w:sz="6" w:space="0" w:color="auto"/>
              <w:right w:val="outset" w:sz="6" w:space="0" w:color="auto"/>
            </w:tcBorders>
          </w:tcPr>
          <w:p w14:paraId="0EAF334C"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724F9491"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72037416" w14:textId="77777777" w:rsidR="00F474E8" w:rsidRPr="009E45FC" w:rsidRDefault="00F474E8" w:rsidP="00C146CB">
            <w:pPr>
              <w:ind w:left="60" w:right="60"/>
              <w:rPr>
                <w:rFonts w:ascii="Calibri" w:hAnsi="Calibri" w:cs="Calibri"/>
              </w:rPr>
            </w:pPr>
            <w:r>
              <w:rPr>
                <w:rFonts w:ascii="Calibri" w:hAnsi="Calibri" w:cs="Calibri"/>
              </w:rPr>
              <w:t>Ausente</w:t>
            </w:r>
          </w:p>
        </w:tc>
      </w:tr>
      <w:tr w:rsidR="00F474E8" w:rsidRPr="009E45FC" w14:paraId="4169CD4B"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76859839" w14:textId="77777777" w:rsidR="00F474E8" w:rsidRPr="009E45FC" w:rsidRDefault="00F474E8" w:rsidP="00C146CB">
            <w:pPr>
              <w:ind w:left="60" w:right="60"/>
              <w:rPr>
                <w:rFonts w:ascii="Calibri" w:hAnsi="Calibri" w:cs="Calibri"/>
              </w:rPr>
            </w:pPr>
            <w:r w:rsidRPr="009E45FC">
              <w:rPr>
                <w:rFonts w:ascii="Calibri" w:hAnsi="Calibri" w:cs="Calibri"/>
                <w:b/>
                <w:bCs/>
              </w:rPr>
              <w:t>Bahia</w:t>
            </w:r>
          </w:p>
        </w:tc>
        <w:tc>
          <w:tcPr>
            <w:tcW w:w="978" w:type="dxa"/>
            <w:tcBorders>
              <w:top w:val="outset" w:sz="6" w:space="0" w:color="auto"/>
              <w:left w:val="outset" w:sz="6" w:space="0" w:color="auto"/>
              <w:bottom w:val="outset" w:sz="6" w:space="0" w:color="auto"/>
              <w:right w:val="outset" w:sz="6" w:space="0" w:color="auto"/>
            </w:tcBorders>
          </w:tcPr>
          <w:p w14:paraId="7E2DAA8E"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38F5007F"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2A20EC2B"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4C10F3E7" w14:textId="77777777" w:rsidR="00F474E8" w:rsidRPr="009E45FC" w:rsidRDefault="00F474E8" w:rsidP="00C146CB">
            <w:pPr>
              <w:ind w:left="60" w:right="60"/>
              <w:rPr>
                <w:rFonts w:ascii="Calibri" w:hAnsi="Calibri" w:cs="Calibri"/>
              </w:rPr>
            </w:pPr>
          </w:p>
        </w:tc>
      </w:tr>
      <w:tr w:rsidR="00F474E8" w:rsidRPr="009E45FC" w14:paraId="4F34BAF0" w14:textId="77777777" w:rsidTr="00C146CB">
        <w:trPr>
          <w:trHeight w:val="29"/>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12F59110" w14:textId="77777777" w:rsidR="00F474E8" w:rsidRPr="009E45FC" w:rsidRDefault="00F474E8" w:rsidP="00C146CB">
            <w:pPr>
              <w:ind w:left="60" w:right="60"/>
              <w:rPr>
                <w:rFonts w:ascii="Calibri" w:hAnsi="Calibri" w:cs="Calibri"/>
              </w:rPr>
            </w:pPr>
            <w:r w:rsidRPr="009E45FC">
              <w:rPr>
                <w:rFonts w:ascii="Calibri" w:hAnsi="Calibri" w:cs="Calibri"/>
                <w:b/>
                <w:bCs/>
              </w:rPr>
              <w:t>Ceará</w:t>
            </w:r>
          </w:p>
        </w:tc>
        <w:tc>
          <w:tcPr>
            <w:tcW w:w="978" w:type="dxa"/>
            <w:tcBorders>
              <w:top w:val="outset" w:sz="6" w:space="0" w:color="auto"/>
              <w:left w:val="outset" w:sz="6" w:space="0" w:color="auto"/>
              <w:bottom w:val="outset" w:sz="6" w:space="0" w:color="auto"/>
              <w:right w:val="outset" w:sz="6" w:space="0" w:color="auto"/>
            </w:tcBorders>
          </w:tcPr>
          <w:p w14:paraId="71CACBFB"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0C004CBB"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028C4ED2"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5BB87A32" w14:textId="77777777" w:rsidR="00F474E8" w:rsidRPr="009E45FC" w:rsidRDefault="00F474E8" w:rsidP="00C146CB">
            <w:pPr>
              <w:ind w:left="60" w:right="60"/>
              <w:rPr>
                <w:rFonts w:ascii="Calibri" w:hAnsi="Calibri" w:cs="Calibri"/>
              </w:rPr>
            </w:pPr>
          </w:p>
        </w:tc>
      </w:tr>
      <w:tr w:rsidR="00F474E8" w:rsidRPr="009E45FC" w14:paraId="4B915187"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34F473D0" w14:textId="77777777" w:rsidR="00F474E8" w:rsidRPr="009E45FC" w:rsidRDefault="00F474E8" w:rsidP="00C146CB">
            <w:pPr>
              <w:ind w:left="60" w:right="60"/>
              <w:rPr>
                <w:rFonts w:ascii="Calibri" w:hAnsi="Calibri" w:cs="Calibri"/>
              </w:rPr>
            </w:pPr>
            <w:r w:rsidRPr="009E45FC">
              <w:rPr>
                <w:rFonts w:ascii="Calibri" w:hAnsi="Calibri" w:cs="Calibri"/>
                <w:b/>
                <w:bCs/>
              </w:rPr>
              <w:t>Distrito Federal</w:t>
            </w:r>
          </w:p>
        </w:tc>
        <w:tc>
          <w:tcPr>
            <w:tcW w:w="978" w:type="dxa"/>
            <w:tcBorders>
              <w:top w:val="outset" w:sz="6" w:space="0" w:color="auto"/>
              <w:left w:val="outset" w:sz="6" w:space="0" w:color="auto"/>
              <w:bottom w:val="outset" w:sz="6" w:space="0" w:color="auto"/>
              <w:right w:val="outset" w:sz="6" w:space="0" w:color="auto"/>
            </w:tcBorders>
          </w:tcPr>
          <w:p w14:paraId="210BB83F" w14:textId="1C8AD40D"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59A81FE1"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21DBD029"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08CD6B12" w14:textId="14F5B84A" w:rsidR="00F474E8" w:rsidRPr="009E45FC" w:rsidRDefault="00F474E8" w:rsidP="00C146CB">
            <w:pPr>
              <w:ind w:left="60" w:right="60"/>
              <w:rPr>
                <w:rFonts w:ascii="Calibri" w:hAnsi="Calibri" w:cs="Calibri"/>
              </w:rPr>
            </w:pPr>
          </w:p>
        </w:tc>
      </w:tr>
      <w:tr w:rsidR="00F474E8" w:rsidRPr="009E45FC" w14:paraId="58F9C952"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20F18688" w14:textId="77777777" w:rsidR="00F474E8" w:rsidRPr="009E45FC" w:rsidRDefault="00F474E8" w:rsidP="00C146CB">
            <w:pPr>
              <w:ind w:left="60" w:right="60"/>
              <w:rPr>
                <w:rFonts w:ascii="Calibri" w:hAnsi="Calibri" w:cs="Calibri"/>
              </w:rPr>
            </w:pPr>
            <w:r w:rsidRPr="009E45FC">
              <w:rPr>
                <w:rFonts w:ascii="Calibri" w:hAnsi="Calibri" w:cs="Calibri"/>
                <w:b/>
                <w:bCs/>
              </w:rPr>
              <w:t>Espírito Santo</w:t>
            </w:r>
          </w:p>
        </w:tc>
        <w:tc>
          <w:tcPr>
            <w:tcW w:w="978" w:type="dxa"/>
            <w:tcBorders>
              <w:top w:val="outset" w:sz="6" w:space="0" w:color="auto"/>
              <w:left w:val="outset" w:sz="6" w:space="0" w:color="auto"/>
              <w:bottom w:val="outset" w:sz="6" w:space="0" w:color="auto"/>
              <w:right w:val="outset" w:sz="6" w:space="0" w:color="auto"/>
            </w:tcBorders>
          </w:tcPr>
          <w:p w14:paraId="6CC2C4C1"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0703068B"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1A1EC1AA"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28F84EF5" w14:textId="77777777" w:rsidR="00F474E8" w:rsidRPr="009E45FC" w:rsidRDefault="00F474E8" w:rsidP="00C146CB">
            <w:pPr>
              <w:ind w:left="60" w:right="60"/>
              <w:rPr>
                <w:rFonts w:ascii="Calibri" w:hAnsi="Calibri" w:cs="Calibri"/>
              </w:rPr>
            </w:pPr>
          </w:p>
        </w:tc>
      </w:tr>
      <w:tr w:rsidR="00F474E8" w:rsidRPr="009E45FC" w14:paraId="34C9BCCF"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01AD3119" w14:textId="77777777" w:rsidR="00F474E8" w:rsidRPr="009E45FC" w:rsidRDefault="00F474E8" w:rsidP="00C146CB">
            <w:pPr>
              <w:ind w:left="60" w:right="60"/>
              <w:rPr>
                <w:rFonts w:ascii="Calibri" w:hAnsi="Calibri" w:cs="Calibri"/>
              </w:rPr>
            </w:pPr>
            <w:r w:rsidRPr="009E45FC">
              <w:rPr>
                <w:rFonts w:ascii="Calibri" w:hAnsi="Calibri" w:cs="Calibri"/>
                <w:b/>
                <w:bCs/>
              </w:rPr>
              <w:t>Goiás</w:t>
            </w:r>
          </w:p>
        </w:tc>
        <w:tc>
          <w:tcPr>
            <w:tcW w:w="978" w:type="dxa"/>
            <w:tcBorders>
              <w:top w:val="outset" w:sz="6" w:space="0" w:color="auto"/>
              <w:left w:val="outset" w:sz="6" w:space="0" w:color="auto"/>
              <w:bottom w:val="outset" w:sz="6" w:space="0" w:color="auto"/>
              <w:right w:val="outset" w:sz="6" w:space="0" w:color="auto"/>
            </w:tcBorders>
          </w:tcPr>
          <w:p w14:paraId="6C414B8B"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1FFC0DEF"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23AF4CBD"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171FAA02" w14:textId="77777777" w:rsidR="00F474E8" w:rsidRPr="009E45FC" w:rsidRDefault="00F474E8" w:rsidP="00C146CB">
            <w:pPr>
              <w:ind w:left="60" w:right="60"/>
              <w:rPr>
                <w:rFonts w:ascii="Calibri" w:hAnsi="Calibri" w:cs="Calibri"/>
              </w:rPr>
            </w:pPr>
          </w:p>
        </w:tc>
      </w:tr>
      <w:tr w:rsidR="00F474E8" w:rsidRPr="009E45FC" w14:paraId="787F3433"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3A5D1FE0" w14:textId="77777777" w:rsidR="00F474E8" w:rsidRPr="009E45FC" w:rsidRDefault="00F474E8" w:rsidP="00C146CB">
            <w:pPr>
              <w:ind w:left="60" w:right="60"/>
              <w:rPr>
                <w:rFonts w:ascii="Calibri" w:hAnsi="Calibri" w:cs="Calibri"/>
              </w:rPr>
            </w:pPr>
            <w:r w:rsidRPr="009E45FC">
              <w:rPr>
                <w:rFonts w:ascii="Calibri" w:hAnsi="Calibri" w:cs="Calibri"/>
                <w:b/>
                <w:bCs/>
              </w:rPr>
              <w:t>Maranhão</w:t>
            </w:r>
          </w:p>
        </w:tc>
        <w:tc>
          <w:tcPr>
            <w:tcW w:w="978" w:type="dxa"/>
            <w:tcBorders>
              <w:top w:val="outset" w:sz="6" w:space="0" w:color="auto"/>
              <w:left w:val="outset" w:sz="6" w:space="0" w:color="auto"/>
              <w:bottom w:val="outset" w:sz="6" w:space="0" w:color="auto"/>
              <w:right w:val="outset" w:sz="6" w:space="0" w:color="auto"/>
            </w:tcBorders>
          </w:tcPr>
          <w:p w14:paraId="219CA394" w14:textId="77777777" w:rsidR="00F474E8" w:rsidRPr="009E45FC" w:rsidRDefault="00F474E8" w:rsidP="00C146CB">
            <w:pPr>
              <w:ind w:left="60" w:right="60"/>
              <w:jc w:val="center"/>
              <w:rPr>
                <w:rFonts w:ascii="Calibri" w:hAnsi="Calibri" w:cs="Calibri"/>
              </w:rPr>
            </w:pPr>
          </w:p>
        </w:tc>
        <w:tc>
          <w:tcPr>
            <w:tcW w:w="978" w:type="dxa"/>
            <w:tcBorders>
              <w:top w:val="outset" w:sz="6" w:space="0" w:color="auto"/>
              <w:left w:val="outset" w:sz="6" w:space="0" w:color="auto"/>
              <w:bottom w:val="outset" w:sz="6" w:space="0" w:color="auto"/>
              <w:right w:val="outset" w:sz="6" w:space="0" w:color="auto"/>
            </w:tcBorders>
          </w:tcPr>
          <w:p w14:paraId="113C1805"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49723495"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3D581DE2" w14:textId="77777777" w:rsidR="00F474E8" w:rsidRPr="009E45FC" w:rsidRDefault="00F474E8" w:rsidP="00C146CB">
            <w:pPr>
              <w:ind w:left="60" w:right="60"/>
              <w:rPr>
                <w:rFonts w:ascii="Calibri" w:hAnsi="Calibri" w:cs="Calibri"/>
              </w:rPr>
            </w:pPr>
            <w:r>
              <w:rPr>
                <w:rFonts w:ascii="Calibri" w:hAnsi="Calibri" w:cs="Calibri"/>
              </w:rPr>
              <w:t>Ausente</w:t>
            </w:r>
          </w:p>
        </w:tc>
      </w:tr>
      <w:tr w:rsidR="00F474E8" w:rsidRPr="009E45FC" w14:paraId="62719585"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43028535" w14:textId="77777777" w:rsidR="00F474E8" w:rsidRPr="009E45FC" w:rsidRDefault="00F474E8" w:rsidP="00C146CB">
            <w:pPr>
              <w:ind w:left="60" w:right="60"/>
              <w:rPr>
                <w:rFonts w:ascii="Calibri" w:hAnsi="Calibri" w:cs="Calibri"/>
              </w:rPr>
            </w:pPr>
            <w:r w:rsidRPr="009E45FC">
              <w:rPr>
                <w:rFonts w:ascii="Calibri" w:hAnsi="Calibri" w:cs="Calibri"/>
                <w:b/>
                <w:bCs/>
              </w:rPr>
              <w:t>Mato Grosso</w:t>
            </w:r>
          </w:p>
        </w:tc>
        <w:tc>
          <w:tcPr>
            <w:tcW w:w="978" w:type="dxa"/>
            <w:tcBorders>
              <w:top w:val="outset" w:sz="6" w:space="0" w:color="auto"/>
              <w:left w:val="outset" w:sz="6" w:space="0" w:color="auto"/>
              <w:bottom w:val="outset" w:sz="6" w:space="0" w:color="auto"/>
              <w:right w:val="outset" w:sz="6" w:space="0" w:color="auto"/>
            </w:tcBorders>
          </w:tcPr>
          <w:p w14:paraId="52BD25AF" w14:textId="77777777" w:rsidR="00F474E8" w:rsidRPr="009E45FC" w:rsidRDefault="00F474E8" w:rsidP="00C146CB">
            <w:pPr>
              <w:ind w:left="60" w:right="60"/>
              <w:jc w:val="center"/>
              <w:rPr>
                <w:rFonts w:ascii="Calibri" w:hAnsi="Calibri" w:cs="Calibri"/>
              </w:rPr>
            </w:pPr>
          </w:p>
        </w:tc>
        <w:tc>
          <w:tcPr>
            <w:tcW w:w="978" w:type="dxa"/>
            <w:tcBorders>
              <w:top w:val="outset" w:sz="6" w:space="0" w:color="auto"/>
              <w:left w:val="outset" w:sz="6" w:space="0" w:color="auto"/>
              <w:bottom w:val="outset" w:sz="6" w:space="0" w:color="auto"/>
              <w:right w:val="outset" w:sz="6" w:space="0" w:color="auto"/>
            </w:tcBorders>
          </w:tcPr>
          <w:p w14:paraId="3D5B85D6"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7B2A45B8"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1FC1A206" w14:textId="77777777" w:rsidR="00F474E8" w:rsidRPr="009E45FC" w:rsidRDefault="00F474E8" w:rsidP="00C146CB">
            <w:pPr>
              <w:ind w:left="60" w:right="60"/>
              <w:rPr>
                <w:rFonts w:ascii="Calibri" w:hAnsi="Calibri" w:cs="Calibri"/>
              </w:rPr>
            </w:pPr>
            <w:r>
              <w:rPr>
                <w:rFonts w:ascii="Calibri" w:hAnsi="Calibri" w:cs="Calibri"/>
              </w:rPr>
              <w:t>Ausente</w:t>
            </w:r>
          </w:p>
        </w:tc>
      </w:tr>
      <w:tr w:rsidR="00F474E8" w:rsidRPr="009E45FC" w14:paraId="3DCDF956"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3A820B40" w14:textId="77777777" w:rsidR="00F474E8" w:rsidRPr="009E45FC" w:rsidRDefault="00F474E8" w:rsidP="00C146CB">
            <w:pPr>
              <w:ind w:left="60" w:right="60"/>
              <w:rPr>
                <w:rFonts w:ascii="Calibri" w:hAnsi="Calibri" w:cs="Calibri"/>
              </w:rPr>
            </w:pPr>
            <w:r w:rsidRPr="009E45FC">
              <w:rPr>
                <w:rFonts w:ascii="Calibri" w:hAnsi="Calibri" w:cs="Calibri"/>
                <w:b/>
                <w:bCs/>
              </w:rPr>
              <w:t>Mato Grosso do Sul</w:t>
            </w:r>
          </w:p>
        </w:tc>
        <w:tc>
          <w:tcPr>
            <w:tcW w:w="978" w:type="dxa"/>
            <w:tcBorders>
              <w:top w:val="outset" w:sz="6" w:space="0" w:color="auto"/>
              <w:left w:val="outset" w:sz="6" w:space="0" w:color="auto"/>
              <w:bottom w:val="outset" w:sz="6" w:space="0" w:color="auto"/>
              <w:right w:val="outset" w:sz="6" w:space="0" w:color="auto"/>
            </w:tcBorders>
          </w:tcPr>
          <w:p w14:paraId="29F65A5D"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6AF55988"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617895A3"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6A118952" w14:textId="77777777" w:rsidR="00F474E8" w:rsidRPr="009E45FC" w:rsidRDefault="00F474E8" w:rsidP="00C146CB">
            <w:pPr>
              <w:ind w:left="60" w:right="60"/>
              <w:rPr>
                <w:rFonts w:ascii="Calibri" w:hAnsi="Calibri" w:cs="Calibri"/>
              </w:rPr>
            </w:pPr>
          </w:p>
        </w:tc>
      </w:tr>
      <w:tr w:rsidR="00F474E8" w:rsidRPr="009E45FC" w14:paraId="60A9F269"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21E33D53" w14:textId="77777777" w:rsidR="00F474E8" w:rsidRPr="009E45FC" w:rsidRDefault="00F474E8" w:rsidP="00C146CB">
            <w:pPr>
              <w:ind w:left="60" w:right="60"/>
              <w:rPr>
                <w:rFonts w:ascii="Calibri" w:hAnsi="Calibri" w:cs="Calibri"/>
              </w:rPr>
            </w:pPr>
            <w:r w:rsidRPr="009E45FC">
              <w:rPr>
                <w:rFonts w:ascii="Calibri" w:hAnsi="Calibri" w:cs="Calibri"/>
                <w:b/>
                <w:bCs/>
              </w:rPr>
              <w:t>Minas Gerais</w:t>
            </w:r>
          </w:p>
        </w:tc>
        <w:tc>
          <w:tcPr>
            <w:tcW w:w="978" w:type="dxa"/>
            <w:tcBorders>
              <w:top w:val="outset" w:sz="6" w:space="0" w:color="auto"/>
              <w:left w:val="outset" w:sz="6" w:space="0" w:color="auto"/>
              <w:bottom w:val="outset" w:sz="6" w:space="0" w:color="auto"/>
              <w:right w:val="outset" w:sz="6" w:space="0" w:color="auto"/>
            </w:tcBorders>
          </w:tcPr>
          <w:p w14:paraId="25B44DE7"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111D6BF7"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30C39C6D"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5B54D631" w14:textId="77777777" w:rsidR="00F474E8" w:rsidRPr="009E45FC" w:rsidRDefault="00F474E8" w:rsidP="00C146CB">
            <w:pPr>
              <w:ind w:left="60" w:right="60"/>
              <w:rPr>
                <w:rFonts w:ascii="Calibri" w:hAnsi="Calibri" w:cs="Calibri"/>
              </w:rPr>
            </w:pPr>
          </w:p>
        </w:tc>
      </w:tr>
      <w:tr w:rsidR="00F474E8" w:rsidRPr="009E45FC" w14:paraId="2FED1562"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72C59376" w14:textId="77777777" w:rsidR="00F474E8" w:rsidRPr="009E45FC" w:rsidRDefault="00F474E8" w:rsidP="00C146CB">
            <w:pPr>
              <w:ind w:left="60" w:right="60"/>
              <w:rPr>
                <w:rFonts w:ascii="Calibri" w:hAnsi="Calibri" w:cs="Calibri"/>
              </w:rPr>
            </w:pPr>
            <w:r w:rsidRPr="009E45FC">
              <w:rPr>
                <w:rFonts w:ascii="Calibri" w:hAnsi="Calibri" w:cs="Calibri"/>
                <w:b/>
                <w:bCs/>
              </w:rPr>
              <w:t>Pará</w:t>
            </w:r>
          </w:p>
        </w:tc>
        <w:tc>
          <w:tcPr>
            <w:tcW w:w="978" w:type="dxa"/>
            <w:tcBorders>
              <w:top w:val="outset" w:sz="6" w:space="0" w:color="auto"/>
              <w:left w:val="outset" w:sz="6" w:space="0" w:color="auto"/>
              <w:bottom w:val="outset" w:sz="6" w:space="0" w:color="auto"/>
              <w:right w:val="outset" w:sz="6" w:space="0" w:color="auto"/>
            </w:tcBorders>
          </w:tcPr>
          <w:p w14:paraId="20B71699"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2AEAA175"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0640CFFD"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7F77BF26" w14:textId="77777777" w:rsidR="00F474E8" w:rsidRPr="009E45FC" w:rsidRDefault="00F474E8" w:rsidP="00C146CB">
            <w:pPr>
              <w:ind w:left="60" w:right="60"/>
              <w:rPr>
                <w:rFonts w:ascii="Calibri" w:hAnsi="Calibri" w:cs="Calibri"/>
              </w:rPr>
            </w:pPr>
          </w:p>
        </w:tc>
      </w:tr>
      <w:tr w:rsidR="00F474E8" w:rsidRPr="009E45FC" w14:paraId="647D7636"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355A1EC1" w14:textId="77777777" w:rsidR="00F474E8" w:rsidRPr="009E45FC" w:rsidRDefault="00F474E8" w:rsidP="00C146CB">
            <w:pPr>
              <w:ind w:left="60" w:right="60"/>
              <w:rPr>
                <w:rFonts w:ascii="Calibri" w:hAnsi="Calibri" w:cs="Calibri"/>
              </w:rPr>
            </w:pPr>
            <w:r w:rsidRPr="009E45FC">
              <w:rPr>
                <w:rFonts w:ascii="Calibri" w:hAnsi="Calibri" w:cs="Calibri"/>
                <w:b/>
                <w:bCs/>
              </w:rPr>
              <w:t>Paraíba</w:t>
            </w:r>
          </w:p>
        </w:tc>
        <w:tc>
          <w:tcPr>
            <w:tcW w:w="978" w:type="dxa"/>
            <w:tcBorders>
              <w:top w:val="outset" w:sz="6" w:space="0" w:color="auto"/>
              <w:left w:val="outset" w:sz="6" w:space="0" w:color="auto"/>
              <w:bottom w:val="outset" w:sz="6" w:space="0" w:color="auto"/>
              <w:right w:val="outset" w:sz="6" w:space="0" w:color="auto"/>
            </w:tcBorders>
          </w:tcPr>
          <w:p w14:paraId="5D5A96E5"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775BC5A6"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16BA782E"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0AA12E64" w14:textId="77777777" w:rsidR="00F474E8" w:rsidRPr="009E45FC" w:rsidRDefault="00F474E8" w:rsidP="00C146CB">
            <w:pPr>
              <w:ind w:left="60" w:right="60"/>
              <w:rPr>
                <w:rFonts w:ascii="Calibri" w:hAnsi="Calibri" w:cs="Calibri"/>
              </w:rPr>
            </w:pPr>
          </w:p>
        </w:tc>
      </w:tr>
      <w:tr w:rsidR="00F474E8" w:rsidRPr="009E45FC" w14:paraId="358FBB31"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3C2CE530" w14:textId="77777777" w:rsidR="00F474E8" w:rsidRPr="009E45FC" w:rsidRDefault="00F474E8" w:rsidP="00C146CB">
            <w:pPr>
              <w:ind w:left="60" w:right="60"/>
              <w:rPr>
                <w:rFonts w:ascii="Calibri" w:hAnsi="Calibri" w:cs="Calibri"/>
              </w:rPr>
            </w:pPr>
            <w:r w:rsidRPr="009E45FC">
              <w:rPr>
                <w:rFonts w:ascii="Calibri" w:hAnsi="Calibri" w:cs="Calibri"/>
                <w:b/>
                <w:bCs/>
              </w:rPr>
              <w:t>Paraná</w:t>
            </w:r>
          </w:p>
        </w:tc>
        <w:tc>
          <w:tcPr>
            <w:tcW w:w="978" w:type="dxa"/>
            <w:tcBorders>
              <w:top w:val="outset" w:sz="6" w:space="0" w:color="auto"/>
              <w:left w:val="outset" w:sz="6" w:space="0" w:color="auto"/>
              <w:bottom w:val="outset" w:sz="6" w:space="0" w:color="auto"/>
              <w:right w:val="outset" w:sz="6" w:space="0" w:color="auto"/>
            </w:tcBorders>
          </w:tcPr>
          <w:p w14:paraId="216127AC"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273BC508"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3B028BB0"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6BB5B939" w14:textId="77777777" w:rsidR="00F474E8" w:rsidRPr="009E45FC" w:rsidRDefault="00F474E8" w:rsidP="00C146CB">
            <w:pPr>
              <w:ind w:left="60" w:right="60"/>
              <w:rPr>
                <w:rFonts w:ascii="Calibri" w:hAnsi="Calibri" w:cs="Calibri"/>
              </w:rPr>
            </w:pPr>
          </w:p>
        </w:tc>
      </w:tr>
      <w:tr w:rsidR="00F474E8" w:rsidRPr="009E45FC" w14:paraId="48BBCC45"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660D0776" w14:textId="77777777" w:rsidR="00F474E8" w:rsidRPr="009E45FC" w:rsidRDefault="00F474E8" w:rsidP="00C146CB">
            <w:pPr>
              <w:ind w:left="60" w:right="60"/>
              <w:rPr>
                <w:rFonts w:ascii="Calibri" w:hAnsi="Calibri" w:cs="Calibri"/>
              </w:rPr>
            </w:pPr>
            <w:r w:rsidRPr="009E45FC">
              <w:rPr>
                <w:rFonts w:ascii="Calibri" w:hAnsi="Calibri" w:cs="Calibri"/>
                <w:b/>
                <w:bCs/>
              </w:rPr>
              <w:t>Pernambuco</w:t>
            </w:r>
          </w:p>
        </w:tc>
        <w:tc>
          <w:tcPr>
            <w:tcW w:w="978" w:type="dxa"/>
            <w:tcBorders>
              <w:top w:val="outset" w:sz="6" w:space="0" w:color="auto"/>
              <w:left w:val="outset" w:sz="6" w:space="0" w:color="auto"/>
              <w:bottom w:val="outset" w:sz="6" w:space="0" w:color="auto"/>
              <w:right w:val="outset" w:sz="6" w:space="0" w:color="auto"/>
            </w:tcBorders>
          </w:tcPr>
          <w:p w14:paraId="1CE430B5"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792D4660"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58F1BAAC"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4C93449B" w14:textId="77777777" w:rsidR="00F474E8" w:rsidRPr="009E45FC" w:rsidRDefault="00F474E8" w:rsidP="00C146CB">
            <w:pPr>
              <w:ind w:left="60" w:right="60"/>
              <w:rPr>
                <w:rFonts w:ascii="Calibri" w:hAnsi="Calibri" w:cs="Calibri"/>
              </w:rPr>
            </w:pPr>
          </w:p>
        </w:tc>
      </w:tr>
      <w:tr w:rsidR="00F474E8" w:rsidRPr="009E45FC" w14:paraId="0E017C32"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6798445D" w14:textId="77777777" w:rsidR="00F474E8" w:rsidRPr="009E45FC" w:rsidRDefault="00F474E8" w:rsidP="00C146CB">
            <w:pPr>
              <w:ind w:left="60" w:right="60"/>
              <w:rPr>
                <w:rFonts w:ascii="Calibri" w:hAnsi="Calibri" w:cs="Calibri"/>
              </w:rPr>
            </w:pPr>
            <w:r w:rsidRPr="009E45FC">
              <w:rPr>
                <w:rFonts w:ascii="Calibri" w:hAnsi="Calibri" w:cs="Calibri"/>
                <w:b/>
                <w:bCs/>
              </w:rPr>
              <w:t>Piauí</w:t>
            </w:r>
          </w:p>
        </w:tc>
        <w:tc>
          <w:tcPr>
            <w:tcW w:w="978" w:type="dxa"/>
            <w:tcBorders>
              <w:top w:val="outset" w:sz="6" w:space="0" w:color="auto"/>
              <w:left w:val="outset" w:sz="6" w:space="0" w:color="auto"/>
              <w:bottom w:val="outset" w:sz="6" w:space="0" w:color="auto"/>
              <w:right w:val="outset" w:sz="6" w:space="0" w:color="auto"/>
            </w:tcBorders>
          </w:tcPr>
          <w:p w14:paraId="578380B2"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tcPr>
          <w:p w14:paraId="6AED0F7E"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23784505"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57FC8830" w14:textId="77777777" w:rsidR="00F474E8" w:rsidRPr="009E45FC" w:rsidRDefault="00F474E8" w:rsidP="00C146CB">
            <w:pPr>
              <w:ind w:left="60" w:right="60"/>
              <w:rPr>
                <w:rFonts w:ascii="Calibri" w:hAnsi="Calibri" w:cs="Calibri"/>
              </w:rPr>
            </w:pPr>
          </w:p>
        </w:tc>
      </w:tr>
      <w:tr w:rsidR="00F474E8" w:rsidRPr="009E45FC" w14:paraId="66294CA2"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6A064D13" w14:textId="77777777" w:rsidR="00F474E8" w:rsidRPr="009E45FC" w:rsidRDefault="00F474E8" w:rsidP="00C146CB">
            <w:pPr>
              <w:ind w:left="60" w:right="60"/>
              <w:rPr>
                <w:rFonts w:ascii="Calibri" w:hAnsi="Calibri" w:cs="Calibri"/>
              </w:rPr>
            </w:pPr>
            <w:r w:rsidRPr="009E45FC">
              <w:rPr>
                <w:rFonts w:ascii="Calibri" w:hAnsi="Calibri" w:cs="Calibri"/>
                <w:b/>
                <w:bCs/>
              </w:rPr>
              <w:t>Rio de Janeiro</w:t>
            </w:r>
          </w:p>
        </w:tc>
        <w:tc>
          <w:tcPr>
            <w:tcW w:w="978" w:type="dxa"/>
            <w:tcBorders>
              <w:top w:val="outset" w:sz="6" w:space="0" w:color="auto"/>
              <w:left w:val="outset" w:sz="6" w:space="0" w:color="auto"/>
              <w:bottom w:val="outset" w:sz="6" w:space="0" w:color="auto"/>
              <w:right w:val="outset" w:sz="6" w:space="0" w:color="auto"/>
            </w:tcBorders>
          </w:tcPr>
          <w:p w14:paraId="0EC7B39D"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1E423C1E"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6E091992"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6E26EB99" w14:textId="77777777" w:rsidR="00F474E8" w:rsidRPr="009E45FC" w:rsidRDefault="00F474E8" w:rsidP="00C146CB">
            <w:pPr>
              <w:ind w:left="60" w:right="60"/>
              <w:rPr>
                <w:rFonts w:ascii="Calibri" w:hAnsi="Calibri" w:cs="Calibri"/>
              </w:rPr>
            </w:pPr>
          </w:p>
        </w:tc>
      </w:tr>
      <w:tr w:rsidR="00F474E8" w:rsidRPr="009E45FC" w14:paraId="16E89A8D"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596DCD06" w14:textId="77777777" w:rsidR="00F474E8" w:rsidRPr="009E45FC" w:rsidRDefault="00F474E8" w:rsidP="00C146CB">
            <w:pPr>
              <w:ind w:left="60" w:right="60"/>
              <w:rPr>
                <w:rFonts w:ascii="Calibri" w:hAnsi="Calibri" w:cs="Calibri"/>
              </w:rPr>
            </w:pPr>
            <w:r w:rsidRPr="009E45FC">
              <w:rPr>
                <w:rFonts w:ascii="Calibri" w:hAnsi="Calibri" w:cs="Calibri"/>
                <w:b/>
                <w:bCs/>
              </w:rPr>
              <w:t>Rio Grande do Norte</w:t>
            </w:r>
          </w:p>
        </w:tc>
        <w:tc>
          <w:tcPr>
            <w:tcW w:w="978" w:type="dxa"/>
            <w:tcBorders>
              <w:top w:val="outset" w:sz="6" w:space="0" w:color="auto"/>
              <w:left w:val="outset" w:sz="6" w:space="0" w:color="auto"/>
              <w:bottom w:val="outset" w:sz="6" w:space="0" w:color="auto"/>
              <w:right w:val="outset" w:sz="6" w:space="0" w:color="auto"/>
            </w:tcBorders>
          </w:tcPr>
          <w:p w14:paraId="645F47C7"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36518D03"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719B7F42"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756DF8A4" w14:textId="77777777" w:rsidR="00F474E8" w:rsidRPr="009E45FC" w:rsidRDefault="00F474E8" w:rsidP="00C146CB">
            <w:pPr>
              <w:ind w:left="60" w:right="60"/>
              <w:rPr>
                <w:rFonts w:ascii="Calibri" w:hAnsi="Calibri" w:cs="Calibri"/>
              </w:rPr>
            </w:pPr>
          </w:p>
        </w:tc>
      </w:tr>
      <w:tr w:rsidR="00F474E8" w:rsidRPr="009E45FC" w14:paraId="46CDADE6"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747DC725" w14:textId="77777777" w:rsidR="00F474E8" w:rsidRPr="009E45FC" w:rsidRDefault="00F474E8" w:rsidP="00C146CB">
            <w:pPr>
              <w:ind w:left="60" w:right="60"/>
              <w:rPr>
                <w:rFonts w:ascii="Calibri" w:hAnsi="Calibri" w:cs="Calibri"/>
              </w:rPr>
            </w:pPr>
            <w:r w:rsidRPr="009E45FC">
              <w:rPr>
                <w:rFonts w:ascii="Calibri" w:hAnsi="Calibri" w:cs="Calibri"/>
                <w:b/>
                <w:bCs/>
              </w:rPr>
              <w:t>Rio Grande do Sul</w:t>
            </w:r>
          </w:p>
        </w:tc>
        <w:tc>
          <w:tcPr>
            <w:tcW w:w="978" w:type="dxa"/>
            <w:tcBorders>
              <w:top w:val="outset" w:sz="6" w:space="0" w:color="auto"/>
              <w:left w:val="outset" w:sz="6" w:space="0" w:color="auto"/>
              <w:bottom w:val="outset" w:sz="6" w:space="0" w:color="auto"/>
              <w:right w:val="outset" w:sz="6" w:space="0" w:color="auto"/>
            </w:tcBorders>
          </w:tcPr>
          <w:p w14:paraId="184DD1ED"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7C7B31C2"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1D30D651"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759A9832" w14:textId="77777777" w:rsidR="00F474E8" w:rsidRPr="009E45FC" w:rsidRDefault="00F474E8" w:rsidP="00C146CB">
            <w:pPr>
              <w:ind w:left="60" w:right="60"/>
              <w:rPr>
                <w:rFonts w:ascii="Calibri" w:hAnsi="Calibri" w:cs="Calibri"/>
              </w:rPr>
            </w:pPr>
          </w:p>
        </w:tc>
      </w:tr>
      <w:tr w:rsidR="00F474E8" w:rsidRPr="009E45FC" w14:paraId="1D8FEBC9"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5B953495" w14:textId="77777777" w:rsidR="00F474E8" w:rsidRPr="009E45FC" w:rsidRDefault="00F474E8" w:rsidP="00C146CB">
            <w:pPr>
              <w:ind w:left="60" w:right="60"/>
              <w:rPr>
                <w:rFonts w:ascii="Calibri" w:hAnsi="Calibri" w:cs="Calibri"/>
              </w:rPr>
            </w:pPr>
            <w:r w:rsidRPr="009E45FC">
              <w:rPr>
                <w:rFonts w:ascii="Calibri" w:hAnsi="Calibri" w:cs="Calibri"/>
                <w:b/>
                <w:bCs/>
              </w:rPr>
              <w:t>Rondônia</w:t>
            </w:r>
          </w:p>
        </w:tc>
        <w:tc>
          <w:tcPr>
            <w:tcW w:w="978" w:type="dxa"/>
            <w:tcBorders>
              <w:top w:val="outset" w:sz="6" w:space="0" w:color="auto"/>
              <w:left w:val="outset" w:sz="6" w:space="0" w:color="auto"/>
              <w:bottom w:val="outset" w:sz="6" w:space="0" w:color="auto"/>
              <w:right w:val="outset" w:sz="6" w:space="0" w:color="auto"/>
            </w:tcBorders>
          </w:tcPr>
          <w:p w14:paraId="060F24C7"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0E02A84F"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16FF9327"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65BCF856" w14:textId="77777777" w:rsidR="00F474E8" w:rsidRPr="009E45FC" w:rsidRDefault="00F474E8" w:rsidP="00C146CB">
            <w:pPr>
              <w:ind w:left="60" w:right="60"/>
              <w:rPr>
                <w:rFonts w:ascii="Calibri" w:hAnsi="Calibri" w:cs="Calibri"/>
              </w:rPr>
            </w:pPr>
          </w:p>
        </w:tc>
      </w:tr>
      <w:tr w:rsidR="00F474E8" w:rsidRPr="009E45FC" w14:paraId="0978561A"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3555511E" w14:textId="77777777" w:rsidR="00F474E8" w:rsidRPr="009E45FC" w:rsidRDefault="00F474E8" w:rsidP="00C146CB">
            <w:pPr>
              <w:ind w:left="60" w:right="60"/>
              <w:rPr>
                <w:rFonts w:ascii="Calibri" w:hAnsi="Calibri" w:cs="Calibri"/>
              </w:rPr>
            </w:pPr>
            <w:r w:rsidRPr="009E45FC">
              <w:rPr>
                <w:rFonts w:ascii="Calibri" w:hAnsi="Calibri" w:cs="Calibri"/>
                <w:b/>
                <w:bCs/>
              </w:rPr>
              <w:t>Roraima</w:t>
            </w:r>
          </w:p>
        </w:tc>
        <w:tc>
          <w:tcPr>
            <w:tcW w:w="978" w:type="dxa"/>
            <w:tcBorders>
              <w:top w:val="outset" w:sz="6" w:space="0" w:color="auto"/>
              <w:left w:val="outset" w:sz="6" w:space="0" w:color="auto"/>
              <w:bottom w:val="outset" w:sz="6" w:space="0" w:color="auto"/>
              <w:right w:val="outset" w:sz="6" w:space="0" w:color="auto"/>
            </w:tcBorders>
          </w:tcPr>
          <w:p w14:paraId="2515B03C"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4C16BA73"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1EFBA0A6"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tcPr>
          <w:p w14:paraId="364ED619" w14:textId="77777777" w:rsidR="00F474E8" w:rsidRPr="009E45FC" w:rsidRDefault="00F474E8" w:rsidP="00C146CB">
            <w:pPr>
              <w:ind w:left="60" w:right="60"/>
              <w:rPr>
                <w:rFonts w:ascii="Calibri" w:hAnsi="Calibri" w:cs="Calibri"/>
              </w:rPr>
            </w:pPr>
          </w:p>
        </w:tc>
      </w:tr>
      <w:tr w:rsidR="00F474E8" w:rsidRPr="009E45FC" w14:paraId="4DEB03AB"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688BCED4" w14:textId="77777777" w:rsidR="00F474E8" w:rsidRPr="009E45FC" w:rsidRDefault="00F474E8" w:rsidP="00C146CB">
            <w:pPr>
              <w:ind w:left="60" w:right="60"/>
              <w:rPr>
                <w:rFonts w:ascii="Calibri" w:hAnsi="Calibri" w:cs="Calibri"/>
              </w:rPr>
            </w:pPr>
            <w:r w:rsidRPr="009E45FC">
              <w:rPr>
                <w:rFonts w:ascii="Calibri" w:hAnsi="Calibri" w:cs="Calibri"/>
                <w:b/>
                <w:bCs/>
              </w:rPr>
              <w:t>Santa Catarina</w:t>
            </w:r>
          </w:p>
        </w:tc>
        <w:tc>
          <w:tcPr>
            <w:tcW w:w="978" w:type="dxa"/>
            <w:tcBorders>
              <w:top w:val="outset" w:sz="6" w:space="0" w:color="auto"/>
              <w:left w:val="outset" w:sz="6" w:space="0" w:color="auto"/>
              <w:bottom w:val="outset" w:sz="6" w:space="0" w:color="auto"/>
              <w:right w:val="outset" w:sz="6" w:space="0" w:color="auto"/>
            </w:tcBorders>
          </w:tcPr>
          <w:p w14:paraId="568A7B5F"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19ABDBFB"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7122F84F"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hideMark/>
          </w:tcPr>
          <w:p w14:paraId="659CDD84" w14:textId="77777777" w:rsidR="00F474E8" w:rsidRPr="009E45FC" w:rsidRDefault="00F474E8" w:rsidP="00C146CB">
            <w:pPr>
              <w:ind w:left="60" w:right="60"/>
              <w:rPr>
                <w:rFonts w:ascii="Calibri" w:hAnsi="Calibri" w:cs="Calibri"/>
              </w:rPr>
            </w:pPr>
          </w:p>
        </w:tc>
      </w:tr>
      <w:tr w:rsidR="00F474E8" w:rsidRPr="009E45FC" w14:paraId="04E9195A"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4BF8947B" w14:textId="77777777" w:rsidR="00F474E8" w:rsidRPr="009E45FC" w:rsidRDefault="00F474E8" w:rsidP="00C146CB">
            <w:pPr>
              <w:ind w:left="60" w:right="60"/>
              <w:rPr>
                <w:rFonts w:ascii="Calibri" w:hAnsi="Calibri" w:cs="Calibri"/>
              </w:rPr>
            </w:pPr>
            <w:r w:rsidRPr="009E45FC">
              <w:rPr>
                <w:rFonts w:ascii="Calibri" w:hAnsi="Calibri" w:cs="Calibri"/>
                <w:b/>
                <w:bCs/>
              </w:rPr>
              <w:t>São Paulo</w:t>
            </w:r>
          </w:p>
        </w:tc>
        <w:tc>
          <w:tcPr>
            <w:tcW w:w="978" w:type="dxa"/>
            <w:tcBorders>
              <w:top w:val="outset" w:sz="6" w:space="0" w:color="auto"/>
              <w:left w:val="outset" w:sz="6" w:space="0" w:color="auto"/>
              <w:bottom w:val="outset" w:sz="6" w:space="0" w:color="auto"/>
              <w:right w:val="outset" w:sz="6" w:space="0" w:color="auto"/>
            </w:tcBorders>
          </w:tcPr>
          <w:p w14:paraId="1A6518F7"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337B6CE2"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210CF9F0"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hideMark/>
          </w:tcPr>
          <w:p w14:paraId="09DD2BE1" w14:textId="77777777" w:rsidR="00F474E8" w:rsidRPr="009E45FC" w:rsidRDefault="00F474E8" w:rsidP="00C146CB">
            <w:pPr>
              <w:ind w:left="60" w:right="60"/>
              <w:rPr>
                <w:rFonts w:ascii="Calibri" w:hAnsi="Calibri" w:cs="Calibri"/>
              </w:rPr>
            </w:pPr>
          </w:p>
        </w:tc>
      </w:tr>
      <w:tr w:rsidR="00F474E8" w:rsidRPr="009E45FC" w14:paraId="316710E9"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7D7E5786" w14:textId="77777777" w:rsidR="00F474E8" w:rsidRPr="009E45FC" w:rsidRDefault="00F474E8" w:rsidP="00C146CB">
            <w:pPr>
              <w:ind w:left="60" w:right="60"/>
              <w:rPr>
                <w:rFonts w:ascii="Calibri" w:hAnsi="Calibri" w:cs="Calibri"/>
              </w:rPr>
            </w:pPr>
            <w:r w:rsidRPr="009E45FC">
              <w:rPr>
                <w:rFonts w:ascii="Calibri" w:hAnsi="Calibri" w:cs="Calibri"/>
                <w:b/>
                <w:bCs/>
              </w:rPr>
              <w:t>Sergipe</w:t>
            </w:r>
          </w:p>
        </w:tc>
        <w:tc>
          <w:tcPr>
            <w:tcW w:w="978" w:type="dxa"/>
            <w:tcBorders>
              <w:top w:val="outset" w:sz="6" w:space="0" w:color="auto"/>
              <w:left w:val="outset" w:sz="6" w:space="0" w:color="auto"/>
              <w:bottom w:val="outset" w:sz="6" w:space="0" w:color="auto"/>
              <w:right w:val="outset" w:sz="6" w:space="0" w:color="auto"/>
            </w:tcBorders>
          </w:tcPr>
          <w:p w14:paraId="72F0BAF8"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1841AFB6"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2AFE9716"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hideMark/>
          </w:tcPr>
          <w:p w14:paraId="03F6E2CA" w14:textId="77777777" w:rsidR="00F474E8" w:rsidRPr="009E45FC" w:rsidRDefault="00F474E8" w:rsidP="00C146CB">
            <w:pPr>
              <w:ind w:left="60" w:right="60"/>
              <w:rPr>
                <w:rFonts w:ascii="Calibri" w:hAnsi="Calibri" w:cs="Calibri"/>
              </w:rPr>
            </w:pPr>
          </w:p>
        </w:tc>
      </w:tr>
      <w:tr w:rsidR="00F474E8" w:rsidRPr="009E45FC" w14:paraId="5A671BB6"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5A0096F4" w14:textId="77777777" w:rsidR="00F474E8" w:rsidRPr="009E45FC" w:rsidRDefault="00F474E8" w:rsidP="00C146CB">
            <w:pPr>
              <w:ind w:left="60" w:right="60"/>
              <w:rPr>
                <w:rFonts w:ascii="Calibri" w:hAnsi="Calibri" w:cs="Calibri"/>
              </w:rPr>
            </w:pPr>
            <w:r w:rsidRPr="009E45FC">
              <w:rPr>
                <w:rFonts w:ascii="Calibri" w:hAnsi="Calibri" w:cs="Calibri"/>
                <w:b/>
                <w:bCs/>
              </w:rPr>
              <w:t>Tocantins</w:t>
            </w:r>
          </w:p>
        </w:tc>
        <w:tc>
          <w:tcPr>
            <w:tcW w:w="978" w:type="dxa"/>
            <w:tcBorders>
              <w:top w:val="outset" w:sz="6" w:space="0" w:color="auto"/>
              <w:left w:val="outset" w:sz="6" w:space="0" w:color="auto"/>
              <w:bottom w:val="outset" w:sz="6" w:space="0" w:color="auto"/>
              <w:right w:val="outset" w:sz="6" w:space="0" w:color="auto"/>
            </w:tcBorders>
          </w:tcPr>
          <w:p w14:paraId="63AC0673" w14:textId="77777777" w:rsidR="00F474E8" w:rsidRPr="009E45FC" w:rsidRDefault="00F474E8" w:rsidP="00C146CB">
            <w:pPr>
              <w:ind w:left="60" w:right="60"/>
              <w:jc w:val="center"/>
              <w:rPr>
                <w:rFonts w:ascii="Calibri" w:hAnsi="Calibri" w:cs="Calibri"/>
              </w:rPr>
            </w:pPr>
            <w:r>
              <w:rPr>
                <w:rFonts w:ascii="Calibri" w:hAnsi="Calibri" w:cs="Calibri"/>
              </w:rPr>
              <w:t>X</w:t>
            </w:r>
          </w:p>
        </w:tc>
        <w:tc>
          <w:tcPr>
            <w:tcW w:w="978" w:type="dxa"/>
            <w:tcBorders>
              <w:top w:val="outset" w:sz="6" w:space="0" w:color="auto"/>
              <w:left w:val="outset" w:sz="6" w:space="0" w:color="auto"/>
              <w:bottom w:val="outset" w:sz="6" w:space="0" w:color="auto"/>
              <w:right w:val="outset" w:sz="6" w:space="0" w:color="auto"/>
            </w:tcBorders>
            <w:vAlign w:val="center"/>
          </w:tcPr>
          <w:p w14:paraId="598054A0" w14:textId="77777777" w:rsidR="00F474E8" w:rsidRPr="009E45FC" w:rsidRDefault="00F474E8" w:rsidP="00C146CB">
            <w:pPr>
              <w:ind w:left="60" w:right="60"/>
              <w:jc w:val="center"/>
              <w:rPr>
                <w:rFonts w:ascii="Calibri" w:hAnsi="Calibri" w:cs="Calibri"/>
              </w:rPr>
            </w:pPr>
          </w:p>
        </w:tc>
        <w:tc>
          <w:tcPr>
            <w:tcW w:w="1304" w:type="dxa"/>
            <w:tcBorders>
              <w:top w:val="outset" w:sz="6" w:space="0" w:color="auto"/>
              <w:left w:val="outset" w:sz="6" w:space="0" w:color="auto"/>
              <w:bottom w:val="outset" w:sz="6" w:space="0" w:color="auto"/>
              <w:right w:val="outset" w:sz="6" w:space="0" w:color="auto"/>
            </w:tcBorders>
            <w:vAlign w:val="center"/>
          </w:tcPr>
          <w:p w14:paraId="2B3B58B7" w14:textId="77777777" w:rsidR="00F474E8" w:rsidRPr="009E45FC" w:rsidRDefault="00F474E8" w:rsidP="00C146CB">
            <w:pPr>
              <w:ind w:left="60" w:right="60"/>
              <w:jc w:val="center"/>
              <w:rPr>
                <w:rFonts w:ascii="Calibri" w:hAnsi="Calibri" w:cs="Calibri"/>
              </w:rPr>
            </w:pPr>
          </w:p>
        </w:tc>
        <w:tc>
          <w:tcPr>
            <w:tcW w:w="3260" w:type="dxa"/>
            <w:tcBorders>
              <w:top w:val="outset" w:sz="6" w:space="0" w:color="auto"/>
              <w:left w:val="outset" w:sz="6" w:space="0" w:color="auto"/>
              <w:bottom w:val="outset" w:sz="6" w:space="0" w:color="auto"/>
              <w:right w:val="outset" w:sz="6" w:space="0" w:color="auto"/>
            </w:tcBorders>
            <w:vAlign w:val="center"/>
            <w:hideMark/>
          </w:tcPr>
          <w:p w14:paraId="1EC72F1D" w14:textId="77777777" w:rsidR="00F474E8" w:rsidRPr="009E45FC" w:rsidRDefault="00F474E8" w:rsidP="00C146CB">
            <w:pPr>
              <w:ind w:left="60" w:right="60"/>
              <w:rPr>
                <w:rFonts w:ascii="Calibri" w:hAnsi="Calibri" w:cs="Calibri"/>
              </w:rPr>
            </w:pPr>
          </w:p>
        </w:tc>
      </w:tr>
      <w:tr w:rsidR="00F474E8" w:rsidRPr="00FD2E38" w14:paraId="221578E5"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409F0D74" w14:textId="77777777" w:rsidR="00F474E8" w:rsidRPr="00FD2E38" w:rsidRDefault="00F474E8" w:rsidP="00C146CB">
            <w:pPr>
              <w:ind w:left="60" w:right="60"/>
              <w:jc w:val="right"/>
              <w:rPr>
                <w:rFonts w:ascii="Calibri" w:hAnsi="Calibri" w:cs="Calibri"/>
                <w:color w:val="000000"/>
              </w:rPr>
            </w:pPr>
            <w:r w:rsidRPr="00FD2E38">
              <w:rPr>
                <w:rFonts w:ascii="Calibri" w:hAnsi="Calibri" w:cs="Calibri"/>
                <w:b/>
                <w:bCs/>
                <w:color w:val="000000"/>
              </w:rPr>
              <w:t>TOTAL</w:t>
            </w:r>
          </w:p>
        </w:tc>
        <w:tc>
          <w:tcPr>
            <w:tcW w:w="978" w:type="dxa"/>
            <w:tcBorders>
              <w:top w:val="outset" w:sz="6" w:space="0" w:color="auto"/>
              <w:left w:val="outset" w:sz="6" w:space="0" w:color="auto"/>
              <w:bottom w:val="outset" w:sz="6" w:space="0" w:color="auto"/>
              <w:right w:val="outset" w:sz="6" w:space="0" w:color="auto"/>
            </w:tcBorders>
            <w:vAlign w:val="center"/>
            <w:hideMark/>
          </w:tcPr>
          <w:p w14:paraId="30D3EA0B" w14:textId="44054CB7" w:rsidR="00F474E8" w:rsidRPr="00FD2E38" w:rsidRDefault="00F474E8" w:rsidP="00C146CB">
            <w:pPr>
              <w:ind w:left="60" w:right="60"/>
              <w:jc w:val="center"/>
              <w:rPr>
                <w:rFonts w:ascii="Calibri" w:hAnsi="Calibri" w:cs="Calibri"/>
                <w:color w:val="000000"/>
              </w:rPr>
            </w:pPr>
            <w:r>
              <w:rPr>
                <w:rFonts w:ascii="Calibri" w:hAnsi="Calibri" w:cs="Calibri"/>
                <w:color w:val="000000"/>
              </w:rPr>
              <w:t>23</w:t>
            </w:r>
          </w:p>
        </w:tc>
        <w:tc>
          <w:tcPr>
            <w:tcW w:w="978" w:type="dxa"/>
            <w:tcBorders>
              <w:top w:val="outset" w:sz="6" w:space="0" w:color="auto"/>
              <w:left w:val="outset" w:sz="6" w:space="0" w:color="auto"/>
              <w:bottom w:val="outset" w:sz="6" w:space="0" w:color="auto"/>
              <w:right w:val="outset" w:sz="6" w:space="0" w:color="auto"/>
            </w:tcBorders>
            <w:vAlign w:val="center"/>
            <w:hideMark/>
          </w:tcPr>
          <w:p w14:paraId="4CC665BD" w14:textId="77777777" w:rsidR="00F474E8" w:rsidRPr="00FD2E38" w:rsidRDefault="00F474E8" w:rsidP="00C146CB">
            <w:pPr>
              <w:ind w:left="60" w:right="60"/>
              <w:rPr>
                <w:rFonts w:ascii="Calibri" w:hAnsi="Calibri" w:cs="Calibri"/>
                <w:color w:val="000000"/>
              </w:rPr>
            </w:pPr>
          </w:p>
        </w:tc>
        <w:tc>
          <w:tcPr>
            <w:tcW w:w="1304" w:type="dxa"/>
            <w:tcBorders>
              <w:top w:val="outset" w:sz="6" w:space="0" w:color="auto"/>
              <w:left w:val="outset" w:sz="6" w:space="0" w:color="auto"/>
              <w:bottom w:val="outset" w:sz="6" w:space="0" w:color="auto"/>
              <w:right w:val="outset" w:sz="6" w:space="0" w:color="auto"/>
            </w:tcBorders>
            <w:vAlign w:val="center"/>
            <w:hideMark/>
          </w:tcPr>
          <w:p w14:paraId="7239D0E9" w14:textId="77777777" w:rsidR="00F474E8" w:rsidRPr="00FD2E38" w:rsidRDefault="00F474E8" w:rsidP="00C146CB">
            <w:pPr>
              <w:ind w:left="60" w:right="60"/>
              <w:rPr>
                <w:rFonts w:ascii="Calibri" w:hAnsi="Calibri" w:cs="Calibri"/>
                <w:color w:val="000000"/>
              </w:rPr>
            </w:pPr>
          </w:p>
        </w:tc>
        <w:tc>
          <w:tcPr>
            <w:tcW w:w="3260" w:type="dxa"/>
            <w:tcBorders>
              <w:top w:val="outset" w:sz="6" w:space="0" w:color="auto"/>
              <w:left w:val="outset" w:sz="6" w:space="0" w:color="auto"/>
              <w:bottom w:val="outset" w:sz="6" w:space="0" w:color="auto"/>
              <w:right w:val="outset" w:sz="6" w:space="0" w:color="auto"/>
            </w:tcBorders>
            <w:shd w:val="clear" w:color="auto" w:fill="777777"/>
            <w:vAlign w:val="center"/>
            <w:hideMark/>
          </w:tcPr>
          <w:p w14:paraId="2F105EE6" w14:textId="77777777" w:rsidR="00F474E8" w:rsidRPr="00FD2E38" w:rsidRDefault="00F474E8" w:rsidP="00C146CB">
            <w:pPr>
              <w:rPr>
                <w:rFonts w:ascii="-webkit-standard" w:hAnsi="-webkit-standard"/>
                <w:color w:val="000000"/>
                <w:sz w:val="24"/>
                <w:szCs w:val="24"/>
              </w:rPr>
            </w:pPr>
            <w:r w:rsidRPr="00FD2E38">
              <w:rPr>
                <w:rFonts w:ascii="-webkit-standard" w:hAnsi="-webkit-standard"/>
                <w:color w:val="000000"/>
                <w:sz w:val="24"/>
                <w:szCs w:val="24"/>
              </w:rPr>
              <w:t> </w:t>
            </w:r>
          </w:p>
        </w:tc>
      </w:tr>
      <w:tr w:rsidR="00F474E8" w:rsidRPr="00FD2E38" w14:paraId="1205C433" w14:textId="77777777" w:rsidTr="00C146CB">
        <w:trPr>
          <w:tblCellSpacing w:w="0" w:type="dxa"/>
        </w:trPr>
        <w:tc>
          <w:tcPr>
            <w:tcW w:w="2119" w:type="dxa"/>
            <w:tcBorders>
              <w:top w:val="outset" w:sz="6" w:space="0" w:color="auto"/>
              <w:left w:val="outset" w:sz="6" w:space="0" w:color="auto"/>
              <w:bottom w:val="outset" w:sz="6" w:space="0" w:color="auto"/>
              <w:right w:val="outset" w:sz="6" w:space="0" w:color="auto"/>
            </w:tcBorders>
            <w:vAlign w:val="center"/>
            <w:hideMark/>
          </w:tcPr>
          <w:p w14:paraId="2CCBACC7" w14:textId="77777777" w:rsidR="00F474E8" w:rsidRPr="00FD2E38" w:rsidRDefault="00F474E8" w:rsidP="00C146CB">
            <w:pPr>
              <w:ind w:left="60" w:right="60"/>
              <w:rPr>
                <w:rFonts w:ascii="Calibri" w:hAnsi="Calibri" w:cs="Calibri"/>
                <w:color w:val="000000"/>
              </w:rPr>
            </w:pPr>
            <w:r w:rsidRPr="00FD2E38">
              <w:rPr>
                <w:rFonts w:ascii="Calibri" w:hAnsi="Calibri" w:cs="Calibri"/>
                <w:b/>
                <w:bCs/>
                <w:color w:val="000000"/>
              </w:rPr>
              <w:t>Desempate do Coordenador</w:t>
            </w:r>
          </w:p>
        </w:tc>
        <w:tc>
          <w:tcPr>
            <w:tcW w:w="978" w:type="dxa"/>
            <w:tcBorders>
              <w:top w:val="outset" w:sz="6" w:space="0" w:color="auto"/>
              <w:left w:val="outset" w:sz="6" w:space="0" w:color="auto"/>
              <w:bottom w:val="outset" w:sz="6" w:space="0" w:color="auto"/>
              <w:right w:val="outset" w:sz="6" w:space="0" w:color="auto"/>
            </w:tcBorders>
            <w:vAlign w:val="center"/>
            <w:hideMark/>
          </w:tcPr>
          <w:p w14:paraId="1CB021FE" w14:textId="77777777" w:rsidR="00F474E8" w:rsidRPr="00FD2E38" w:rsidRDefault="00F474E8" w:rsidP="00C146CB">
            <w:pPr>
              <w:ind w:left="60" w:right="60"/>
              <w:jc w:val="center"/>
              <w:rPr>
                <w:rFonts w:ascii="Calibri" w:hAnsi="Calibri" w:cs="Calibri"/>
                <w:color w:val="000000"/>
              </w:rPr>
            </w:pPr>
            <w:r>
              <w:rPr>
                <w:rFonts w:ascii="Calibri" w:hAnsi="Calibri" w:cs="Calibri"/>
                <w:color w:val="000000"/>
              </w:rPr>
              <w:t>--</w:t>
            </w:r>
          </w:p>
        </w:tc>
        <w:tc>
          <w:tcPr>
            <w:tcW w:w="978" w:type="dxa"/>
            <w:tcBorders>
              <w:top w:val="outset" w:sz="6" w:space="0" w:color="auto"/>
              <w:left w:val="outset" w:sz="6" w:space="0" w:color="auto"/>
              <w:bottom w:val="outset" w:sz="6" w:space="0" w:color="auto"/>
              <w:right w:val="outset" w:sz="6" w:space="0" w:color="auto"/>
            </w:tcBorders>
            <w:vAlign w:val="center"/>
            <w:hideMark/>
          </w:tcPr>
          <w:p w14:paraId="2C14BCA1" w14:textId="77777777" w:rsidR="00F474E8" w:rsidRPr="00FD2E38" w:rsidRDefault="00F474E8" w:rsidP="00C146CB">
            <w:pPr>
              <w:ind w:left="60" w:right="60"/>
              <w:jc w:val="center"/>
              <w:rPr>
                <w:rFonts w:ascii="Calibri" w:hAnsi="Calibri" w:cs="Calibri"/>
                <w:color w:val="000000"/>
              </w:rPr>
            </w:pPr>
            <w:r>
              <w:rPr>
                <w:rFonts w:ascii="Calibri" w:hAnsi="Calibri" w:cs="Calibri"/>
                <w:color w:val="000000"/>
              </w:rPr>
              <w:t>--</w:t>
            </w:r>
          </w:p>
        </w:tc>
        <w:tc>
          <w:tcPr>
            <w:tcW w:w="1304" w:type="dxa"/>
            <w:tcBorders>
              <w:top w:val="outset" w:sz="6" w:space="0" w:color="auto"/>
              <w:left w:val="outset" w:sz="6" w:space="0" w:color="auto"/>
              <w:bottom w:val="outset" w:sz="6" w:space="0" w:color="auto"/>
              <w:right w:val="outset" w:sz="6" w:space="0" w:color="auto"/>
            </w:tcBorders>
            <w:vAlign w:val="center"/>
            <w:hideMark/>
          </w:tcPr>
          <w:p w14:paraId="32953E89" w14:textId="77777777" w:rsidR="00F474E8" w:rsidRPr="00FD2E38" w:rsidRDefault="00F474E8" w:rsidP="00C146CB">
            <w:pPr>
              <w:ind w:left="60" w:right="60"/>
              <w:jc w:val="center"/>
              <w:rPr>
                <w:rFonts w:ascii="Calibri" w:hAnsi="Calibri" w:cs="Calibri"/>
                <w:color w:val="000000"/>
              </w:rPr>
            </w:pPr>
            <w:r>
              <w:rPr>
                <w:rFonts w:ascii="Calibri" w:hAnsi="Calibri" w:cs="Calibri"/>
                <w:color w:val="000000"/>
              </w:rPr>
              <w:t>--</w:t>
            </w:r>
          </w:p>
        </w:tc>
        <w:tc>
          <w:tcPr>
            <w:tcW w:w="3260" w:type="dxa"/>
            <w:tcBorders>
              <w:top w:val="outset" w:sz="6" w:space="0" w:color="auto"/>
              <w:left w:val="outset" w:sz="6" w:space="0" w:color="auto"/>
              <w:bottom w:val="outset" w:sz="6" w:space="0" w:color="auto"/>
              <w:right w:val="outset" w:sz="6" w:space="0" w:color="auto"/>
            </w:tcBorders>
            <w:shd w:val="clear" w:color="auto" w:fill="777777"/>
            <w:vAlign w:val="center"/>
            <w:hideMark/>
          </w:tcPr>
          <w:p w14:paraId="228CE3A4" w14:textId="77777777" w:rsidR="00F474E8" w:rsidRPr="00FD2E38" w:rsidRDefault="00F474E8" w:rsidP="00C146CB">
            <w:pPr>
              <w:ind w:left="60" w:right="60"/>
              <w:rPr>
                <w:rFonts w:ascii="Calibri" w:hAnsi="Calibri" w:cs="Calibri"/>
                <w:color w:val="000000"/>
              </w:rPr>
            </w:pPr>
            <w:r w:rsidRPr="00FD2E38">
              <w:rPr>
                <w:rFonts w:ascii="Calibri" w:hAnsi="Calibri" w:cs="Calibri"/>
                <w:color w:val="000000"/>
              </w:rPr>
              <w:t> </w:t>
            </w:r>
          </w:p>
        </w:tc>
      </w:tr>
    </w:tbl>
    <w:p w14:paraId="0244A628" w14:textId="77777777" w:rsidR="00F474E8" w:rsidRPr="00FD2E38" w:rsidRDefault="00F474E8" w:rsidP="00F474E8">
      <w:pPr>
        <w:spacing w:before="120" w:after="120"/>
        <w:ind w:left="120" w:right="120"/>
        <w:jc w:val="center"/>
        <w:rPr>
          <w:rFonts w:ascii="Calibri" w:hAnsi="Calibri" w:cs="Calibri"/>
          <w:color w:val="000000"/>
          <w:sz w:val="27"/>
          <w:szCs w:val="27"/>
        </w:rPr>
      </w:pPr>
    </w:p>
    <w:tbl>
      <w:tblPr>
        <w:tblW w:w="863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9"/>
        <w:gridCol w:w="1440"/>
        <w:gridCol w:w="1440"/>
        <w:gridCol w:w="1440"/>
        <w:gridCol w:w="1440"/>
        <w:gridCol w:w="1440"/>
      </w:tblGrid>
      <w:tr w:rsidR="00F474E8" w:rsidRPr="00FD2E38" w14:paraId="2184FCEF" w14:textId="77777777" w:rsidTr="00C146CB">
        <w:trPr>
          <w:tblCellSpacing w:w="0" w:type="dxa"/>
        </w:trPr>
        <w:tc>
          <w:tcPr>
            <w:tcW w:w="1439" w:type="dxa"/>
            <w:tcBorders>
              <w:top w:val="outset" w:sz="6" w:space="0" w:color="auto"/>
              <w:left w:val="outset" w:sz="6" w:space="0" w:color="auto"/>
              <w:bottom w:val="outset" w:sz="6" w:space="0" w:color="auto"/>
              <w:right w:val="outset" w:sz="6" w:space="0" w:color="auto"/>
            </w:tcBorders>
            <w:vAlign w:val="center"/>
            <w:hideMark/>
          </w:tcPr>
          <w:p w14:paraId="1EA706E7" w14:textId="77777777" w:rsidR="00F474E8" w:rsidRPr="00FD2E38" w:rsidRDefault="00F474E8" w:rsidP="00C146CB">
            <w:pPr>
              <w:ind w:left="60" w:right="60"/>
              <w:jc w:val="center"/>
              <w:rPr>
                <w:rFonts w:ascii="Calibri" w:hAnsi="Calibri" w:cs="Calibri"/>
                <w:color w:val="000000"/>
              </w:rPr>
            </w:pPr>
            <w:r>
              <w:rPr>
                <w:rFonts w:ascii="Calibri" w:hAnsi="Calibri" w:cs="Calibri"/>
                <w:color w:val="000000"/>
              </w:rPr>
              <w:t>X</w:t>
            </w:r>
          </w:p>
        </w:tc>
        <w:tc>
          <w:tcPr>
            <w:tcW w:w="1440" w:type="dxa"/>
            <w:tcBorders>
              <w:top w:val="outset" w:sz="6" w:space="0" w:color="auto"/>
              <w:left w:val="outset" w:sz="6" w:space="0" w:color="auto"/>
              <w:bottom w:val="outset" w:sz="6" w:space="0" w:color="auto"/>
              <w:right w:val="outset" w:sz="6" w:space="0" w:color="auto"/>
            </w:tcBorders>
            <w:vAlign w:val="center"/>
            <w:hideMark/>
          </w:tcPr>
          <w:p w14:paraId="08C09282" w14:textId="77777777" w:rsidR="00F474E8" w:rsidRPr="00FD2E38" w:rsidRDefault="00F474E8" w:rsidP="00C146CB">
            <w:pPr>
              <w:ind w:left="60" w:right="60"/>
              <w:rPr>
                <w:rFonts w:ascii="Calibri" w:hAnsi="Calibri" w:cs="Calibri"/>
                <w:color w:val="000000"/>
              </w:rPr>
            </w:pPr>
            <w:r w:rsidRPr="00FD2E38">
              <w:rPr>
                <w:rFonts w:ascii="Calibri" w:hAnsi="Calibri" w:cs="Calibri"/>
                <w:b/>
                <w:bCs/>
                <w:color w:val="008000"/>
              </w:rPr>
              <w:t>Aprovado por unanimidade</w:t>
            </w:r>
          </w:p>
        </w:tc>
        <w:tc>
          <w:tcPr>
            <w:tcW w:w="1440" w:type="dxa"/>
            <w:tcBorders>
              <w:top w:val="outset" w:sz="6" w:space="0" w:color="auto"/>
              <w:left w:val="outset" w:sz="6" w:space="0" w:color="auto"/>
              <w:bottom w:val="outset" w:sz="6" w:space="0" w:color="auto"/>
              <w:right w:val="outset" w:sz="6" w:space="0" w:color="auto"/>
            </w:tcBorders>
            <w:vAlign w:val="center"/>
            <w:hideMark/>
          </w:tcPr>
          <w:p w14:paraId="5EC12D63" w14:textId="77777777" w:rsidR="00F474E8" w:rsidRPr="00FD2E38" w:rsidRDefault="00F474E8" w:rsidP="00C146CB">
            <w:pPr>
              <w:ind w:left="60" w:right="60"/>
              <w:rPr>
                <w:rFonts w:ascii="Calibri" w:hAnsi="Calibri" w:cs="Calibri"/>
                <w:color w:val="000000"/>
              </w:rPr>
            </w:pPr>
          </w:p>
        </w:tc>
        <w:tc>
          <w:tcPr>
            <w:tcW w:w="1440" w:type="dxa"/>
            <w:tcBorders>
              <w:top w:val="outset" w:sz="6" w:space="0" w:color="auto"/>
              <w:left w:val="outset" w:sz="6" w:space="0" w:color="auto"/>
              <w:bottom w:val="outset" w:sz="6" w:space="0" w:color="auto"/>
              <w:right w:val="outset" w:sz="6" w:space="0" w:color="auto"/>
            </w:tcBorders>
            <w:vAlign w:val="center"/>
            <w:hideMark/>
          </w:tcPr>
          <w:p w14:paraId="33F71697" w14:textId="77777777" w:rsidR="00F474E8" w:rsidRPr="00FD2E38" w:rsidRDefault="00F474E8" w:rsidP="00C146CB">
            <w:pPr>
              <w:ind w:left="60" w:right="60"/>
              <w:rPr>
                <w:rFonts w:ascii="Calibri" w:hAnsi="Calibri" w:cs="Calibri"/>
                <w:color w:val="000000"/>
              </w:rPr>
            </w:pPr>
            <w:r w:rsidRPr="00FD2E38">
              <w:rPr>
                <w:rFonts w:ascii="Calibri" w:hAnsi="Calibri" w:cs="Calibri"/>
                <w:b/>
                <w:bCs/>
                <w:color w:val="0000FF"/>
              </w:rPr>
              <w:t>Aprovado por maioria</w:t>
            </w:r>
          </w:p>
        </w:tc>
        <w:tc>
          <w:tcPr>
            <w:tcW w:w="1440" w:type="dxa"/>
            <w:tcBorders>
              <w:top w:val="outset" w:sz="6" w:space="0" w:color="auto"/>
              <w:left w:val="outset" w:sz="6" w:space="0" w:color="auto"/>
              <w:bottom w:val="outset" w:sz="6" w:space="0" w:color="auto"/>
              <w:right w:val="outset" w:sz="6" w:space="0" w:color="auto"/>
            </w:tcBorders>
            <w:vAlign w:val="center"/>
            <w:hideMark/>
          </w:tcPr>
          <w:p w14:paraId="292A80B7" w14:textId="77777777" w:rsidR="00F474E8" w:rsidRPr="00FD2E38" w:rsidRDefault="00F474E8" w:rsidP="00C146CB">
            <w:pPr>
              <w:ind w:left="60" w:right="60"/>
              <w:jc w:val="center"/>
              <w:rPr>
                <w:rFonts w:ascii="Calibri" w:hAnsi="Calibri" w:cs="Calibri"/>
                <w:color w:val="000000"/>
              </w:rPr>
            </w:pPr>
          </w:p>
        </w:tc>
        <w:tc>
          <w:tcPr>
            <w:tcW w:w="1440" w:type="dxa"/>
            <w:tcBorders>
              <w:top w:val="outset" w:sz="6" w:space="0" w:color="auto"/>
              <w:left w:val="outset" w:sz="6" w:space="0" w:color="auto"/>
              <w:bottom w:val="outset" w:sz="6" w:space="0" w:color="auto"/>
              <w:right w:val="outset" w:sz="6" w:space="0" w:color="auto"/>
            </w:tcBorders>
            <w:vAlign w:val="center"/>
            <w:hideMark/>
          </w:tcPr>
          <w:p w14:paraId="5E98A87F" w14:textId="77777777" w:rsidR="00F474E8" w:rsidRPr="00FD2E38" w:rsidRDefault="00F474E8" w:rsidP="00C146CB">
            <w:pPr>
              <w:ind w:left="60" w:right="60"/>
              <w:rPr>
                <w:rFonts w:ascii="Calibri" w:hAnsi="Calibri" w:cs="Calibri"/>
                <w:color w:val="000000"/>
              </w:rPr>
            </w:pPr>
            <w:r w:rsidRPr="00FD2E38">
              <w:rPr>
                <w:rFonts w:ascii="Calibri" w:hAnsi="Calibri" w:cs="Calibri"/>
                <w:b/>
                <w:bCs/>
                <w:color w:val="FF0000"/>
              </w:rPr>
              <w:t>Não aprovado</w:t>
            </w:r>
          </w:p>
        </w:tc>
      </w:tr>
    </w:tbl>
    <w:p w14:paraId="05E82CC7" w14:textId="77777777" w:rsidR="00F474E8" w:rsidRPr="00FD2E38" w:rsidRDefault="00F474E8" w:rsidP="00F474E8">
      <w:pPr>
        <w:rPr>
          <w:sz w:val="24"/>
          <w:szCs w:val="24"/>
        </w:rPr>
      </w:pPr>
    </w:p>
    <w:p w14:paraId="370A7A80" w14:textId="77777777" w:rsidR="00F474E8" w:rsidRDefault="00F474E8" w:rsidP="00F474E8">
      <w:pPr>
        <w:jc w:val="center"/>
        <w:rPr>
          <w:rFonts w:ascii="Verdana" w:hAnsi="Verdana"/>
          <w:b/>
        </w:rPr>
      </w:pPr>
    </w:p>
    <w:p w14:paraId="280A60C9" w14:textId="77777777" w:rsidR="00F474E8" w:rsidRDefault="00F474E8" w:rsidP="00F474E8">
      <w:pPr>
        <w:jc w:val="center"/>
        <w:rPr>
          <w:rFonts w:ascii="Verdana" w:hAnsi="Verdana"/>
          <w:b/>
        </w:rPr>
      </w:pPr>
    </w:p>
    <w:p w14:paraId="312FC228" w14:textId="77777777" w:rsidR="00F474E8" w:rsidRPr="00B70EB8" w:rsidRDefault="00F474E8" w:rsidP="00F474E8">
      <w:pPr>
        <w:pStyle w:val="Corpodetexto"/>
        <w:spacing w:after="0"/>
        <w:jc w:val="center"/>
        <w:outlineLvl w:val="0"/>
        <w:rPr>
          <w:rFonts w:ascii="Verdana" w:hAnsi="Verdana"/>
        </w:rPr>
      </w:pPr>
      <w:r>
        <w:rPr>
          <w:rFonts w:ascii="Verdana" w:hAnsi="Verdana"/>
        </w:rPr>
        <w:t>Brasília</w:t>
      </w:r>
      <w:r w:rsidRPr="000A30ED">
        <w:rPr>
          <w:rFonts w:ascii="Verdana" w:hAnsi="Verdana"/>
        </w:rPr>
        <w:t>,</w:t>
      </w:r>
      <w:r>
        <w:rPr>
          <w:rFonts w:ascii="Verdana" w:hAnsi="Verdana"/>
        </w:rPr>
        <w:t xml:space="preserve"> 25</w:t>
      </w:r>
      <w:r w:rsidRPr="000A30ED">
        <w:rPr>
          <w:rFonts w:ascii="Verdana" w:hAnsi="Verdana"/>
        </w:rPr>
        <w:t xml:space="preserve"> de </w:t>
      </w:r>
      <w:r>
        <w:rPr>
          <w:rFonts w:ascii="Verdana" w:hAnsi="Verdana"/>
        </w:rPr>
        <w:t>novembro</w:t>
      </w:r>
      <w:r w:rsidRPr="000A30ED">
        <w:rPr>
          <w:rFonts w:ascii="Verdana" w:hAnsi="Verdana"/>
        </w:rPr>
        <w:t xml:space="preserve"> de </w:t>
      </w:r>
      <w:r w:rsidRPr="00B70EB8">
        <w:rPr>
          <w:rFonts w:ascii="Verdana" w:hAnsi="Verdana"/>
        </w:rPr>
        <w:t>20</w:t>
      </w:r>
      <w:r>
        <w:rPr>
          <w:rFonts w:ascii="Verdana" w:hAnsi="Verdana"/>
        </w:rPr>
        <w:t>20</w:t>
      </w:r>
      <w:r w:rsidRPr="00B70EB8">
        <w:rPr>
          <w:rFonts w:ascii="Verdana" w:hAnsi="Verdana"/>
        </w:rPr>
        <w:t>.</w:t>
      </w:r>
    </w:p>
    <w:p w14:paraId="103848C8" w14:textId="77777777" w:rsidR="00F474E8" w:rsidRDefault="00F474E8" w:rsidP="00F474E8">
      <w:pPr>
        <w:jc w:val="center"/>
        <w:rPr>
          <w:rFonts w:ascii="Verdana" w:hAnsi="Verdana"/>
          <w:b/>
        </w:rPr>
      </w:pPr>
    </w:p>
    <w:p w14:paraId="5A4CE8BC" w14:textId="77777777" w:rsidR="00F474E8" w:rsidRDefault="00F474E8" w:rsidP="00F474E8">
      <w:pPr>
        <w:jc w:val="center"/>
        <w:rPr>
          <w:rFonts w:ascii="Verdana" w:hAnsi="Verdana"/>
          <w:b/>
        </w:rPr>
      </w:pPr>
    </w:p>
    <w:p w14:paraId="53896A75" w14:textId="77777777" w:rsidR="00F474E8" w:rsidRDefault="00F474E8" w:rsidP="00F474E8">
      <w:pPr>
        <w:jc w:val="center"/>
        <w:rPr>
          <w:rFonts w:ascii="Verdana" w:hAnsi="Verdana"/>
          <w:b/>
        </w:rPr>
      </w:pPr>
    </w:p>
    <w:p w14:paraId="59C5F580" w14:textId="77777777" w:rsidR="00F474E8" w:rsidRDefault="00F474E8" w:rsidP="00F474E8">
      <w:pPr>
        <w:jc w:val="center"/>
        <w:rPr>
          <w:rFonts w:ascii="Verdana" w:hAnsi="Verdana"/>
          <w:b/>
        </w:rPr>
      </w:pPr>
    </w:p>
    <w:p w14:paraId="1A681807" w14:textId="77777777" w:rsidR="00F474E8" w:rsidRDefault="00F474E8" w:rsidP="00F474E8">
      <w:pPr>
        <w:jc w:val="center"/>
        <w:rPr>
          <w:rFonts w:ascii="Verdana" w:hAnsi="Verdana"/>
          <w:b/>
        </w:rPr>
      </w:pPr>
      <w:r>
        <w:rPr>
          <w:rFonts w:ascii="Verdana" w:hAnsi="Verdana"/>
          <w:b/>
        </w:rPr>
        <w:t xml:space="preserve">Eng. de Produção Metalurgista e Eng. Seg. </w:t>
      </w:r>
      <w:proofErr w:type="gramStart"/>
      <w:r>
        <w:rPr>
          <w:rFonts w:ascii="Verdana" w:hAnsi="Verdana"/>
          <w:b/>
        </w:rPr>
        <w:t>do</w:t>
      </w:r>
      <w:proofErr w:type="gramEnd"/>
      <w:r>
        <w:rPr>
          <w:rFonts w:ascii="Verdana" w:hAnsi="Verdana"/>
          <w:b/>
        </w:rPr>
        <w:t xml:space="preserve"> Trabalho Sérgio Lourenço</w:t>
      </w:r>
    </w:p>
    <w:p w14:paraId="0BAD7E68" w14:textId="7A8B1CA1" w:rsidR="00F474E8" w:rsidRDefault="00F474E8" w:rsidP="00E035BC">
      <w:pPr>
        <w:jc w:val="center"/>
        <w:rPr>
          <w:rFonts w:ascii="Verdana" w:hAnsi="Verdana"/>
          <w:b/>
        </w:rPr>
      </w:pPr>
      <w:r>
        <w:rPr>
          <w:rFonts w:ascii="Verdana" w:hAnsi="Verdana"/>
          <w:b/>
        </w:rPr>
        <w:t>Coordenador da CCEEI</w:t>
      </w:r>
    </w:p>
    <w:p w14:paraId="69D02FE3" w14:textId="72CA17D0" w:rsidR="00F474E8" w:rsidRDefault="00F474E8" w:rsidP="00E035BC">
      <w:pPr>
        <w:jc w:val="center"/>
        <w:rPr>
          <w:rFonts w:ascii="Verdana" w:hAnsi="Verdana"/>
          <w:b/>
        </w:rPr>
      </w:pPr>
    </w:p>
    <w:sectPr w:rsidR="00F474E8" w:rsidSect="00BD5E33">
      <w:headerReference w:type="default" r:id="rId7"/>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8B6C8" w14:textId="77777777" w:rsidR="00986E87" w:rsidRDefault="00986E87">
      <w:r>
        <w:separator/>
      </w:r>
    </w:p>
  </w:endnote>
  <w:endnote w:type="continuationSeparator" w:id="0">
    <w:p w14:paraId="588DCEE9" w14:textId="77777777" w:rsidR="00986E87" w:rsidRDefault="0098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A382C" w14:textId="77777777" w:rsidR="00986E87" w:rsidRDefault="00986E87">
      <w:r>
        <w:separator/>
      </w:r>
    </w:p>
  </w:footnote>
  <w:footnote w:type="continuationSeparator" w:id="0">
    <w:p w14:paraId="59D44FDA" w14:textId="77777777" w:rsidR="00986E87" w:rsidRDefault="00986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680CB" w14:textId="77777777" w:rsidR="0013242E" w:rsidRPr="0013242E" w:rsidRDefault="0013242E" w:rsidP="0013242E">
    <w:pPr>
      <w:jc w:val="center"/>
      <w:rPr>
        <w:sz w:val="24"/>
        <w:szCs w:val="24"/>
      </w:rPr>
    </w:pPr>
    <w:r w:rsidRPr="0013242E">
      <w:rPr>
        <w:noProof/>
        <w:sz w:val="24"/>
        <w:szCs w:val="24"/>
      </w:rPr>
      <w:drawing>
        <wp:inline distT="0" distB="0" distL="0" distR="0" wp14:anchorId="7B217F91" wp14:editId="4F27E06D">
          <wp:extent cx="1606135" cy="884128"/>
          <wp:effectExtent l="0" t="0" r="0" b="5080"/>
          <wp:docPr id="2" name="Imagem 2" descr="STF mantém condenação de ex-deputado por uso indevido de Brasão 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F mantém condenação de ex-deputado por uso indevido de Brasão d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360" cy="890858"/>
                  </a:xfrm>
                  <a:prstGeom prst="rect">
                    <a:avLst/>
                  </a:prstGeom>
                  <a:noFill/>
                  <a:ln>
                    <a:noFill/>
                  </a:ln>
                </pic:spPr>
              </pic:pic>
            </a:graphicData>
          </a:graphic>
        </wp:inline>
      </w:drawing>
    </w:r>
  </w:p>
  <w:p w14:paraId="7547D9F6" w14:textId="77777777" w:rsidR="005E166C" w:rsidRPr="00496E68" w:rsidRDefault="00986E87" w:rsidP="008329A3">
    <w:pPr>
      <w:pStyle w:val="Cabealho"/>
      <w:jc w:val="center"/>
      <w:rPr>
        <w:rFonts w:ascii="Verdana" w:hAnsi="Verdana"/>
      </w:rPr>
    </w:pPr>
  </w:p>
  <w:p w14:paraId="6081B9FC" w14:textId="77777777" w:rsidR="005E166C" w:rsidRPr="00496E68" w:rsidRDefault="0035744A" w:rsidP="006F67D6">
    <w:pPr>
      <w:pStyle w:val="Cabealho"/>
      <w:jc w:val="center"/>
      <w:rPr>
        <w:rFonts w:ascii="Verdana" w:hAnsi="Verdana"/>
        <w:b/>
      </w:rPr>
    </w:pPr>
    <w:r w:rsidRPr="00496E68">
      <w:rPr>
        <w:rFonts w:ascii="Verdana" w:hAnsi="Verdana"/>
        <w:b/>
      </w:rPr>
      <w:t>SERVIÇO PÚBLICO FEDERAL</w:t>
    </w:r>
  </w:p>
  <w:p w14:paraId="102A8E63" w14:textId="4BA52596" w:rsidR="0085398E" w:rsidRPr="00496E68" w:rsidRDefault="0035744A" w:rsidP="0085398E">
    <w:pPr>
      <w:pStyle w:val="Cabealho"/>
      <w:jc w:val="center"/>
      <w:rPr>
        <w:rFonts w:ascii="Verdana" w:hAnsi="Verdana"/>
        <w:b/>
      </w:rPr>
    </w:pPr>
    <w:r w:rsidRPr="00496E68">
      <w:rPr>
        <w:rFonts w:ascii="Verdana" w:hAnsi="Verdana"/>
        <w:b/>
      </w:rPr>
      <w:t>CONSELHO FEDERAL DE ENGENHARIA</w:t>
    </w:r>
    <w:r w:rsidR="003F3E0B">
      <w:rPr>
        <w:rFonts w:ascii="Verdana" w:hAnsi="Verdana"/>
        <w:b/>
      </w:rPr>
      <w:t xml:space="preserve"> </w:t>
    </w:r>
    <w:r w:rsidRPr="00496E68">
      <w:rPr>
        <w:rFonts w:ascii="Verdana" w:hAnsi="Verdana"/>
        <w:b/>
      </w:rPr>
      <w:t>E AGRONOMIA – CONFEA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AA51AA"/>
    <w:multiLevelType w:val="hybridMultilevel"/>
    <w:tmpl w:val="029A396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2EA31C5"/>
    <w:multiLevelType w:val="hybridMultilevel"/>
    <w:tmpl w:val="3F90DAEC"/>
    <w:lvl w:ilvl="0" w:tplc="9A043744">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5BB11BD"/>
    <w:multiLevelType w:val="hybridMultilevel"/>
    <w:tmpl w:val="DE8C31FA"/>
    <w:lvl w:ilvl="0" w:tplc="12C68E0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49B43D75"/>
    <w:multiLevelType w:val="hybridMultilevel"/>
    <w:tmpl w:val="46EC2040"/>
    <w:lvl w:ilvl="0" w:tplc="9ADEB16E">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572A2086"/>
    <w:multiLevelType w:val="hybridMultilevel"/>
    <w:tmpl w:val="9438A40C"/>
    <w:lvl w:ilvl="0" w:tplc="9A043744">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70484D8F"/>
    <w:multiLevelType w:val="hybridMultilevel"/>
    <w:tmpl w:val="59103C28"/>
    <w:lvl w:ilvl="0" w:tplc="578CF2AC">
      <w:start w:val="1"/>
      <w:numFmt w:val="decimal"/>
      <w:lvlText w:val="%1."/>
      <w:lvlJc w:val="left"/>
      <w:pPr>
        <w:ind w:left="2540" w:hanging="98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4A"/>
    <w:rsid w:val="000179AD"/>
    <w:rsid w:val="00020B59"/>
    <w:rsid w:val="00026150"/>
    <w:rsid w:val="000A30ED"/>
    <w:rsid w:val="000C394B"/>
    <w:rsid w:val="000D3797"/>
    <w:rsid w:val="0012526A"/>
    <w:rsid w:val="0013242E"/>
    <w:rsid w:val="00133918"/>
    <w:rsid w:val="00182A23"/>
    <w:rsid w:val="00190CBD"/>
    <w:rsid w:val="001955B5"/>
    <w:rsid w:val="001B56EA"/>
    <w:rsid w:val="001F045F"/>
    <w:rsid w:val="001F79E9"/>
    <w:rsid w:val="00201B15"/>
    <w:rsid w:val="00227BD8"/>
    <w:rsid w:val="0024153B"/>
    <w:rsid w:val="0026033D"/>
    <w:rsid w:val="00271047"/>
    <w:rsid w:val="0029676C"/>
    <w:rsid w:val="002A00F8"/>
    <w:rsid w:val="002F5E65"/>
    <w:rsid w:val="00342635"/>
    <w:rsid w:val="00342980"/>
    <w:rsid w:val="0035001A"/>
    <w:rsid w:val="00355600"/>
    <w:rsid w:val="0035744A"/>
    <w:rsid w:val="00361BF9"/>
    <w:rsid w:val="00372D98"/>
    <w:rsid w:val="00377EBE"/>
    <w:rsid w:val="003B3138"/>
    <w:rsid w:val="003C2777"/>
    <w:rsid w:val="003C4FB4"/>
    <w:rsid w:val="003E6024"/>
    <w:rsid w:val="003E722A"/>
    <w:rsid w:val="003F3E0B"/>
    <w:rsid w:val="00413B29"/>
    <w:rsid w:val="004302E5"/>
    <w:rsid w:val="004324FE"/>
    <w:rsid w:val="0044010B"/>
    <w:rsid w:val="004610E2"/>
    <w:rsid w:val="004704C6"/>
    <w:rsid w:val="00471D05"/>
    <w:rsid w:val="0047614F"/>
    <w:rsid w:val="004951BC"/>
    <w:rsid w:val="004A3415"/>
    <w:rsid w:val="004D1162"/>
    <w:rsid w:val="00503E11"/>
    <w:rsid w:val="00513CDB"/>
    <w:rsid w:val="00522C01"/>
    <w:rsid w:val="005348F6"/>
    <w:rsid w:val="005762F9"/>
    <w:rsid w:val="005E7095"/>
    <w:rsid w:val="005F489E"/>
    <w:rsid w:val="00600C7D"/>
    <w:rsid w:val="006144FC"/>
    <w:rsid w:val="006151BA"/>
    <w:rsid w:val="00615CD6"/>
    <w:rsid w:val="00616495"/>
    <w:rsid w:val="006208B4"/>
    <w:rsid w:val="00623219"/>
    <w:rsid w:val="00633C1C"/>
    <w:rsid w:val="00640BBF"/>
    <w:rsid w:val="006C4522"/>
    <w:rsid w:val="006C5209"/>
    <w:rsid w:val="00715278"/>
    <w:rsid w:val="007377BF"/>
    <w:rsid w:val="007739CE"/>
    <w:rsid w:val="007E7A85"/>
    <w:rsid w:val="007F032D"/>
    <w:rsid w:val="007F6F2C"/>
    <w:rsid w:val="008345E4"/>
    <w:rsid w:val="00853767"/>
    <w:rsid w:val="0085398E"/>
    <w:rsid w:val="0088799E"/>
    <w:rsid w:val="008A705B"/>
    <w:rsid w:val="008B74B4"/>
    <w:rsid w:val="008D0B31"/>
    <w:rsid w:val="008E46A5"/>
    <w:rsid w:val="00902727"/>
    <w:rsid w:val="00906706"/>
    <w:rsid w:val="00923444"/>
    <w:rsid w:val="00936DBB"/>
    <w:rsid w:val="00943CF7"/>
    <w:rsid w:val="00965FC5"/>
    <w:rsid w:val="00986E87"/>
    <w:rsid w:val="009A1026"/>
    <w:rsid w:val="009C1829"/>
    <w:rsid w:val="009C1990"/>
    <w:rsid w:val="009E1E7E"/>
    <w:rsid w:val="009F6384"/>
    <w:rsid w:val="00A13046"/>
    <w:rsid w:val="00A57F22"/>
    <w:rsid w:val="00AA55A8"/>
    <w:rsid w:val="00AC2274"/>
    <w:rsid w:val="00AC4A6D"/>
    <w:rsid w:val="00AE21D2"/>
    <w:rsid w:val="00AF69A1"/>
    <w:rsid w:val="00B15E08"/>
    <w:rsid w:val="00B36CA2"/>
    <w:rsid w:val="00B448B6"/>
    <w:rsid w:val="00B500F0"/>
    <w:rsid w:val="00B51BEE"/>
    <w:rsid w:val="00B70EB8"/>
    <w:rsid w:val="00B86824"/>
    <w:rsid w:val="00BF513C"/>
    <w:rsid w:val="00C1112F"/>
    <w:rsid w:val="00C20506"/>
    <w:rsid w:val="00C2103E"/>
    <w:rsid w:val="00C41690"/>
    <w:rsid w:val="00C62B81"/>
    <w:rsid w:val="00C77871"/>
    <w:rsid w:val="00C77DA3"/>
    <w:rsid w:val="00C80F5C"/>
    <w:rsid w:val="00CC7204"/>
    <w:rsid w:val="00D02674"/>
    <w:rsid w:val="00D06D4C"/>
    <w:rsid w:val="00D10FBB"/>
    <w:rsid w:val="00D2155B"/>
    <w:rsid w:val="00D23A85"/>
    <w:rsid w:val="00D74CD3"/>
    <w:rsid w:val="00D936D3"/>
    <w:rsid w:val="00DC6B32"/>
    <w:rsid w:val="00E035BC"/>
    <w:rsid w:val="00E03F99"/>
    <w:rsid w:val="00E22212"/>
    <w:rsid w:val="00E60D28"/>
    <w:rsid w:val="00E701C2"/>
    <w:rsid w:val="00E93D46"/>
    <w:rsid w:val="00EB293C"/>
    <w:rsid w:val="00EB5602"/>
    <w:rsid w:val="00EC5788"/>
    <w:rsid w:val="00EF6A2B"/>
    <w:rsid w:val="00F06C71"/>
    <w:rsid w:val="00F474E8"/>
    <w:rsid w:val="00F71003"/>
    <w:rsid w:val="00F90248"/>
    <w:rsid w:val="00FA0DCA"/>
    <w:rsid w:val="00FD2E38"/>
    <w:rsid w:val="00FF3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CFB1"/>
  <w15:docId w15:val="{8E5E1162-954E-488B-90E0-3520263D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4A"/>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5744A"/>
    <w:pPr>
      <w:tabs>
        <w:tab w:val="center" w:pos="4252"/>
        <w:tab w:val="right" w:pos="8504"/>
      </w:tabs>
    </w:pPr>
  </w:style>
  <w:style w:type="character" w:customStyle="1" w:styleId="CabealhoChar">
    <w:name w:val="Cabeçalho Char"/>
    <w:basedOn w:val="Fontepargpadro"/>
    <w:link w:val="Cabealho"/>
    <w:rsid w:val="0035744A"/>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35744A"/>
    <w:pPr>
      <w:spacing w:after="120"/>
    </w:pPr>
  </w:style>
  <w:style w:type="character" w:customStyle="1" w:styleId="CorpodetextoChar">
    <w:name w:val="Corpo de texto Char"/>
    <w:basedOn w:val="Fontepargpadro"/>
    <w:link w:val="Corpodetexto"/>
    <w:rsid w:val="0035744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5744A"/>
    <w:pPr>
      <w:spacing w:after="120" w:line="480" w:lineRule="auto"/>
      <w:ind w:left="283"/>
    </w:pPr>
  </w:style>
  <w:style w:type="character" w:customStyle="1" w:styleId="Recuodecorpodetexto2Char">
    <w:name w:val="Recuo de corpo de texto 2 Char"/>
    <w:basedOn w:val="Fontepargpadro"/>
    <w:link w:val="Recuodecorpodetexto2"/>
    <w:rsid w:val="0035744A"/>
    <w:rPr>
      <w:rFonts w:ascii="Times New Roman" w:eastAsia="Times New Roman" w:hAnsi="Times New Roman" w:cs="Times New Roman"/>
      <w:sz w:val="20"/>
      <w:szCs w:val="20"/>
      <w:lang w:eastAsia="pt-BR"/>
    </w:rPr>
  </w:style>
  <w:style w:type="paragraph" w:styleId="Legenda">
    <w:name w:val="caption"/>
    <w:basedOn w:val="Normal"/>
    <w:next w:val="Normal"/>
    <w:qFormat/>
    <w:rsid w:val="0035744A"/>
    <w:pPr>
      <w:spacing w:after="240"/>
      <w:jc w:val="center"/>
    </w:pPr>
    <w:rPr>
      <w:b/>
      <w:sz w:val="22"/>
    </w:rPr>
  </w:style>
  <w:style w:type="paragraph" w:styleId="Textodebalo">
    <w:name w:val="Balloon Text"/>
    <w:basedOn w:val="Normal"/>
    <w:link w:val="TextodebaloChar"/>
    <w:uiPriority w:val="99"/>
    <w:semiHidden/>
    <w:unhideWhenUsed/>
    <w:rsid w:val="00182A23"/>
    <w:rPr>
      <w:rFonts w:ascii="Tahoma" w:hAnsi="Tahoma" w:cs="Tahoma"/>
      <w:sz w:val="16"/>
      <w:szCs w:val="16"/>
    </w:rPr>
  </w:style>
  <w:style w:type="character" w:customStyle="1" w:styleId="TextodebaloChar">
    <w:name w:val="Texto de balão Char"/>
    <w:basedOn w:val="Fontepargpadro"/>
    <w:link w:val="Textodebalo"/>
    <w:uiPriority w:val="99"/>
    <w:semiHidden/>
    <w:rsid w:val="00182A23"/>
    <w:rPr>
      <w:rFonts w:ascii="Tahoma" w:eastAsia="Times New Roman" w:hAnsi="Tahoma" w:cs="Tahoma"/>
      <w:sz w:val="16"/>
      <w:szCs w:val="16"/>
      <w:lang w:eastAsia="pt-BR"/>
    </w:rPr>
  </w:style>
  <w:style w:type="paragraph" w:styleId="Rodap">
    <w:name w:val="footer"/>
    <w:basedOn w:val="Normal"/>
    <w:link w:val="RodapChar"/>
    <w:uiPriority w:val="99"/>
    <w:unhideWhenUsed/>
    <w:rsid w:val="0013242E"/>
    <w:pPr>
      <w:tabs>
        <w:tab w:val="center" w:pos="4252"/>
        <w:tab w:val="right" w:pos="8504"/>
      </w:tabs>
    </w:pPr>
  </w:style>
  <w:style w:type="character" w:customStyle="1" w:styleId="RodapChar">
    <w:name w:val="Rodapé Char"/>
    <w:basedOn w:val="Fontepargpadro"/>
    <w:link w:val="Rodap"/>
    <w:uiPriority w:val="99"/>
    <w:rsid w:val="0013242E"/>
    <w:rPr>
      <w:rFonts w:ascii="Times New Roman" w:eastAsia="Times New Roman" w:hAnsi="Times New Roman" w:cs="Times New Roman"/>
      <w:sz w:val="20"/>
      <w:szCs w:val="20"/>
      <w:lang w:eastAsia="pt-BR"/>
    </w:rPr>
  </w:style>
  <w:style w:type="table" w:styleId="Tabelacomgrade">
    <w:name w:val="Table Grid"/>
    <w:basedOn w:val="Tabelanormal"/>
    <w:uiPriority w:val="39"/>
    <w:rsid w:val="0013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extoalinhadoesquerda10">
    <w:name w:val="tabela_texto_alinhado_esquerda_10"/>
    <w:basedOn w:val="Normal"/>
    <w:rsid w:val="0013242E"/>
    <w:pPr>
      <w:spacing w:before="100" w:beforeAutospacing="1" w:after="100" w:afterAutospacing="1"/>
    </w:pPr>
    <w:rPr>
      <w:sz w:val="24"/>
      <w:szCs w:val="24"/>
    </w:rPr>
  </w:style>
  <w:style w:type="character" w:styleId="Forte">
    <w:name w:val="Strong"/>
    <w:basedOn w:val="Fontepargpadro"/>
    <w:uiPriority w:val="22"/>
    <w:qFormat/>
    <w:rsid w:val="0013242E"/>
    <w:rPr>
      <w:b/>
      <w:bCs/>
    </w:rPr>
  </w:style>
  <w:style w:type="paragraph" w:customStyle="1" w:styleId="tabelatextocentralizado10">
    <w:name w:val="tabela_texto_centralizado_10"/>
    <w:basedOn w:val="Normal"/>
    <w:rsid w:val="0013242E"/>
    <w:pPr>
      <w:spacing w:before="100" w:beforeAutospacing="1" w:after="100" w:afterAutospacing="1"/>
    </w:pPr>
    <w:rPr>
      <w:sz w:val="24"/>
      <w:szCs w:val="24"/>
    </w:rPr>
  </w:style>
  <w:style w:type="paragraph" w:customStyle="1" w:styleId="textojustificado12calibrirecuo1alinha">
    <w:name w:val="texto_justificado_12_calibri_recuo_1alinha"/>
    <w:basedOn w:val="Normal"/>
    <w:rsid w:val="00FD2E38"/>
    <w:pPr>
      <w:spacing w:before="100" w:beforeAutospacing="1" w:after="100" w:afterAutospacing="1"/>
    </w:pPr>
    <w:rPr>
      <w:sz w:val="24"/>
      <w:szCs w:val="24"/>
    </w:rPr>
  </w:style>
  <w:style w:type="character" w:customStyle="1" w:styleId="apple-converted-space">
    <w:name w:val="apple-converted-space"/>
    <w:basedOn w:val="Fontepargpadro"/>
    <w:rsid w:val="00FD2E38"/>
  </w:style>
  <w:style w:type="paragraph" w:styleId="PargrafodaLista">
    <w:name w:val="List Paragraph"/>
    <w:basedOn w:val="Normal"/>
    <w:uiPriority w:val="34"/>
    <w:qFormat/>
    <w:rsid w:val="00FD2E38"/>
    <w:pPr>
      <w:ind w:left="720"/>
      <w:contextualSpacing/>
    </w:pPr>
  </w:style>
  <w:style w:type="paragraph" w:customStyle="1" w:styleId="tabelatextoalinhadodireita10">
    <w:name w:val="tabela_texto_alinhado_direita_10"/>
    <w:basedOn w:val="Normal"/>
    <w:rsid w:val="00FD2E38"/>
    <w:pPr>
      <w:spacing w:before="100" w:beforeAutospacing="1" w:after="100" w:afterAutospacing="1"/>
    </w:pPr>
    <w:rPr>
      <w:sz w:val="24"/>
      <w:szCs w:val="24"/>
    </w:rPr>
  </w:style>
  <w:style w:type="paragraph" w:customStyle="1" w:styleId="textocentralizado12calibri">
    <w:name w:val="texto_centralizado_12_calibri"/>
    <w:basedOn w:val="Normal"/>
    <w:rsid w:val="00FD2E38"/>
    <w:pPr>
      <w:spacing w:before="100" w:beforeAutospacing="1" w:after="100" w:afterAutospacing="1"/>
    </w:pPr>
    <w:rPr>
      <w:sz w:val="24"/>
      <w:szCs w:val="24"/>
    </w:rPr>
  </w:style>
  <w:style w:type="paragraph" w:styleId="NormalWeb">
    <w:name w:val="Normal (Web)"/>
    <w:basedOn w:val="Normal"/>
    <w:rsid w:val="001B56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4658">
      <w:bodyDiv w:val="1"/>
      <w:marLeft w:val="0"/>
      <w:marRight w:val="0"/>
      <w:marTop w:val="0"/>
      <w:marBottom w:val="0"/>
      <w:divBdr>
        <w:top w:val="none" w:sz="0" w:space="0" w:color="auto"/>
        <w:left w:val="none" w:sz="0" w:space="0" w:color="auto"/>
        <w:bottom w:val="none" w:sz="0" w:space="0" w:color="auto"/>
        <w:right w:val="none" w:sz="0" w:space="0" w:color="auto"/>
      </w:divBdr>
    </w:div>
    <w:div w:id="227814405">
      <w:bodyDiv w:val="1"/>
      <w:marLeft w:val="0"/>
      <w:marRight w:val="0"/>
      <w:marTop w:val="0"/>
      <w:marBottom w:val="0"/>
      <w:divBdr>
        <w:top w:val="none" w:sz="0" w:space="0" w:color="auto"/>
        <w:left w:val="none" w:sz="0" w:space="0" w:color="auto"/>
        <w:bottom w:val="none" w:sz="0" w:space="0" w:color="auto"/>
        <w:right w:val="none" w:sz="0" w:space="0" w:color="auto"/>
      </w:divBdr>
    </w:div>
    <w:div w:id="375859314">
      <w:bodyDiv w:val="1"/>
      <w:marLeft w:val="0"/>
      <w:marRight w:val="0"/>
      <w:marTop w:val="0"/>
      <w:marBottom w:val="0"/>
      <w:divBdr>
        <w:top w:val="none" w:sz="0" w:space="0" w:color="auto"/>
        <w:left w:val="none" w:sz="0" w:space="0" w:color="auto"/>
        <w:bottom w:val="none" w:sz="0" w:space="0" w:color="auto"/>
        <w:right w:val="none" w:sz="0" w:space="0" w:color="auto"/>
      </w:divBdr>
    </w:div>
    <w:div w:id="518550760">
      <w:bodyDiv w:val="1"/>
      <w:marLeft w:val="0"/>
      <w:marRight w:val="0"/>
      <w:marTop w:val="0"/>
      <w:marBottom w:val="0"/>
      <w:divBdr>
        <w:top w:val="none" w:sz="0" w:space="0" w:color="auto"/>
        <w:left w:val="none" w:sz="0" w:space="0" w:color="auto"/>
        <w:bottom w:val="none" w:sz="0" w:space="0" w:color="auto"/>
        <w:right w:val="none" w:sz="0" w:space="0" w:color="auto"/>
      </w:divBdr>
    </w:div>
    <w:div w:id="869949079">
      <w:bodyDiv w:val="1"/>
      <w:marLeft w:val="0"/>
      <w:marRight w:val="0"/>
      <w:marTop w:val="0"/>
      <w:marBottom w:val="0"/>
      <w:divBdr>
        <w:top w:val="none" w:sz="0" w:space="0" w:color="auto"/>
        <w:left w:val="none" w:sz="0" w:space="0" w:color="auto"/>
        <w:bottom w:val="none" w:sz="0" w:space="0" w:color="auto"/>
        <w:right w:val="none" w:sz="0" w:space="0" w:color="auto"/>
      </w:divBdr>
    </w:div>
    <w:div w:id="1108545689">
      <w:bodyDiv w:val="1"/>
      <w:marLeft w:val="0"/>
      <w:marRight w:val="0"/>
      <w:marTop w:val="0"/>
      <w:marBottom w:val="0"/>
      <w:divBdr>
        <w:top w:val="none" w:sz="0" w:space="0" w:color="auto"/>
        <w:left w:val="none" w:sz="0" w:space="0" w:color="auto"/>
        <w:bottom w:val="none" w:sz="0" w:space="0" w:color="auto"/>
        <w:right w:val="none" w:sz="0" w:space="0" w:color="auto"/>
      </w:divBdr>
    </w:div>
    <w:div w:id="1367222013">
      <w:bodyDiv w:val="1"/>
      <w:marLeft w:val="0"/>
      <w:marRight w:val="0"/>
      <w:marTop w:val="0"/>
      <w:marBottom w:val="0"/>
      <w:divBdr>
        <w:top w:val="none" w:sz="0" w:space="0" w:color="auto"/>
        <w:left w:val="none" w:sz="0" w:space="0" w:color="auto"/>
        <w:bottom w:val="none" w:sz="0" w:space="0" w:color="auto"/>
        <w:right w:val="none" w:sz="0" w:space="0" w:color="auto"/>
      </w:divBdr>
    </w:div>
    <w:div w:id="1439106678">
      <w:bodyDiv w:val="1"/>
      <w:marLeft w:val="0"/>
      <w:marRight w:val="0"/>
      <w:marTop w:val="0"/>
      <w:marBottom w:val="0"/>
      <w:divBdr>
        <w:top w:val="none" w:sz="0" w:space="0" w:color="auto"/>
        <w:left w:val="none" w:sz="0" w:space="0" w:color="auto"/>
        <w:bottom w:val="none" w:sz="0" w:space="0" w:color="auto"/>
        <w:right w:val="none" w:sz="0" w:space="0" w:color="auto"/>
      </w:divBdr>
    </w:div>
    <w:div w:id="1457747919">
      <w:bodyDiv w:val="1"/>
      <w:marLeft w:val="0"/>
      <w:marRight w:val="0"/>
      <w:marTop w:val="0"/>
      <w:marBottom w:val="0"/>
      <w:divBdr>
        <w:top w:val="none" w:sz="0" w:space="0" w:color="auto"/>
        <w:left w:val="none" w:sz="0" w:space="0" w:color="auto"/>
        <w:bottom w:val="none" w:sz="0" w:space="0" w:color="auto"/>
        <w:right w:val="none" w:sz="0" w:space="0" w:color="auto"/>
      </w:divBdr>
    </w:div>
    <w:div w:id="1510026271">
      <w:bodyDiv w:val="1"/>
      <w:marLeft w:val="0"/>
      <w:marRight w:val="0"/>
      <w:marTop w:val="0"/>
      <w:marBottom w:val="0"/>
      <w:divBdr>
        <w:top w:val="none" w:sz="0" w:space="0" w:color="auto"/>
        <w:left w:val="none" w:sz="0" w:space="0" w:color="auto"/>
        <w:bottom w:val="none" w:sz="0" w:space="0" w:color="auto"/>
        <w:right w:val="none" w:sz="0" w:space="0" w:color="auto"/>
      </w:divBdr>
    </w:div>
    <w:div w:id="1607349568">
      <w:bodyDiv w:val="1"/>
      <w:marLeft w:val="0"/>
      <w:marRight w:val="0"/>
      <w:marTop w:val="0"/>
      <w:marBottom w:val="0"/>
      <w:divBdr>
        <w:top w:val="none" w:sz="0" w:space="0" w:color="auto"/>
        <w:left w:val="none" w:sz="0" w:space="0" w:color="auto"/>
        <w:bottom w:val="none" w:sz="0" w:space="0" w:color="auto"/>
        <w:right w:val="none" w:sz="0" w:space="0" w:color="auto"/>
      </w:divBdr>
    </w:div>
    <w:div w:id="1974631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2145</Words>
  <Characters>11585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Conselho Federal de Engenharia e Agronomia - Confea</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Cláudio França de Araújo</dc:creator>
  <cp:lastModifiedBy>ANDRE LUIZ DE CAMPOS PINHEIRO</cp:lastModifiedBy>
  <cp:revision>41</cp:revision>
  <cp:lastPrinted>2020-12-16T18:42:00Z</cp:lastPrinted>
  <dcterms:created xsi:type="dcterms:W3CDTF">2020-11-25T15:24:00Z</dcterms:created>
  <dcterms:modified xsi:type="dcterms:W3CDTF">2020-12-16T18:43:00Z</dcterms:modified>
</cp:coreProperties>
</file>